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0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95276" cy="67970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76" cy="67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2615183</wp:posOffset>
            </wp:positionH>
            <wp:positionV relativeFrom="paragraph">
              <wp:posOffset>199524</wp:posOffset>
            </wp:positionV>
            <wp:extent cx="2350008" cy="163372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008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62"/>
        <w:rPr>
          <w:rFonts w:ascii="Times New Roman"/>
        </w:rPr>
      </w:pPr>
    </w:p>
    <w:p>
      <w:pPr>
        <w:pStyle w:val="BodyText"/>
        <w:ind w:left="207" w:right="47"/>
        <w:jc w:val="center"/>
      </w:pPr>
      <w:r>
        <w:rPr/>
        <w:t>Pour</w:t>
      </w:r>
      <w:r>
        <w:rPr>
          <w:spacing w:val="-4"/>
        </w:rPr>
        <w:t> </w:t>
      </w:r>
      <w:r>
        <w:rPr/>
        <w:t>valoriser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Jeunes</w:t>
      </w:r>
      <w:r>
        <w:rPr>
          <w:spacing w:val="-3"/>
        </w:rPr>
        <w:t> </w:t>
      </w:r>
      <w:r>
        <w:rPr/>
        <w:t>Entrepreneurs</w:t>
      </w:r>
      <w:r>
        <w:rPr>
          <w:spacing w:val="-3"/>
        </w:rPr>
        <w:t> </w:t>
      </w:r>
      <w:r>
        <w:rPr/>
        <w:t>ayant</w:t>
      </w:r>
      <w:r>
        <w:rPr>
          <w:spacing w:val="-3"/>
        </w:rPr>
        <w:t> </w:t>
      </w:r>
      <w:r>
        <w:rPr/>
        <w:t>créé</w:t>
      </w:r>
      <w:r>
        <w:rPr>
          <w:spacing w:val="-3"/>
        </w:rPr>
        <w:t> </w:t>
      </w:r>
      <w:r>
        <w:rPr/>
        <w:t>leur</w:t>
      </w:r>
      <w:r>
        <w:rPr>
          <w:spacing w:val="-3"/>
        </w:rPr>
        <w:t> </w:t>
      </w:r>
      <w:r>
        <w:rPr/>
        <w:t>propre</w:t>
      </w:r>
      <w:r>
        <w:rPr>
          <w:spacing w:val="-3"/>
        </w:rPr>
        <w:t> </w:t>
      </w:r>
      <w:r>
        <w:rPr/>
        <w:t>entreprise</w:t>
      </w:r>
      <w:r>
        <w:rPr>
          <w:spacing w:val="-5"/>
        </w:rPr>
        <w:t> </w:t>
      </w:r>
      <w:r>
        <w:rPr/>
        <w:t>ou ayant repris une</w:t>
      </w:r>
      <w:r>
        <w:rPr>
          <w:spacing w:val="-2"/>
        </w:rPr>
        <w:t> </w:t>
      </w:r>
      <w:r>
        <w:rPr/>
        <w:t>entreprise</w:t>
      </w:r>
      <w:r>
        <w:rPr>
          <w:spacing w:val="-2"/>
        </w:rPr>
        <w:t> </w:t>
      </w:r>
      <w:r>
        <w:rPr/>
        <w:t>existante, le District 1780</w:t>
      </w:r>
      <w:r>
        <w:rPr>
          <w:spacing w:val="-2"/>
        </w:rPr>
        <w:t> </w:t>
      </w:r>
      <w:r>
        <w:rPr/>
        <w:t>du</w:t>
      </w:r>
      <w:r>
        <w:rPr>
          <w:spacing w:val="-4"/>
        </w:rPr>
        <w:t> </w:t>
      </w:r>
      <w:r>
        <w:rPr/>
        <w:t>Rotary</w:t>
      </w:r>
      <w:r>
        <w:rPr>
          <w:spacing w:val="-3"/>
        </w:rPr>
        <w:t> </w:t>
      </w:r>
      <w:r>
        <w:rPr/>
        <w:t>International organise annuellement le :</w:t>
      </w:r>
    </w:p>
    <w:p>
      <w:pPr>
        <w:pStyle w:val="BodyText"/>
      </w:pPr>
    </w:p>
    <w:p>
      <w:pPr>
        <w:pStyle w:val="BodyText"/>
        <w:spacing w:before="206"/>
      </w:pPr>
    </w:p>
    <w:p>
      <w:pPr>
        <w:pStyle w:val="Title"/>
      </w:pPr>
      <w:r>
        <w:rPr>
          <w:color w:val="205E9A"/>
        </w:rPr>
        <w:t>«</w:t>
      </w:r>
      <w:r>
        <w:rPr>
          <w:color w:val="205E9A"/>
          <w:spacing w:val="-10"/>
        </w:rPr>
        <w:t> </w:t>
      </w:r>
      <w:r>
        <w:rPr>
          <w:color w:val="205E9A"/>
        </w:rPr>
        <w:t>Prix</w:t>
      </w:r>
      <w:r>
        <w:rPr>
          <w:color w:val="205E9A"/>
          <w:spacing w:val="-8"/>
        </w:rPr>
        <w:t> </w:t>
      </w:r>
      <w:r>
        <w:rPr>
          <w:color w:val="205E9A"/>
        </w:rPr>
        <w:t>des</w:t>
      </w:r>
      <w:r>
        <w:rPr>
          <w:color w:val="205E9A"/>
          <w:spacing w:val="-8"/>
        </w:rPr>
        <w:t> </w:t>
      </w:r>
      <w:r>
        <w:rPr>
          <w:color w:val="205E9A"/>
        </w:rPr>
        <w:t>Jeunes</w:t>
      </w:r>
      <w:r>
        <w:rPr>
          <w:color w:val="205E9A"/>
          <w:spacing w:val="-8"/>
        </w:rPr>
        <w:t> </w:t>
      </w:r>
      <w:r>
        <w:rPr>
          <w:color w:val="205E9A"/>
        </w:rPr>
        <w:t>Entrepreneurs</w:t>
      </w:r>
      <w:r>
        <w:rPr>
          <w:color w:val="205E9A"/>
          <w:spacing w:val="-9"/>
        </w:rPr>
        <w:t> </w:t>
      </w:r>
      <w:r>
        <w:rPr>
          <w:color w:val="205E9A"/>
        </w:rPr>
        <w:t>2026</w:t>
      </w:r>
      <w:r>
        <w:rPr>
          <w:color w:val="205E9A"/>
          <w:spacing w:val="-6"/>
        </w:rPr>
        <w:t> </w:t>
      </w:r>
      <w:r>
        <w:rPr>
          <w:color w:val="205E9A"/>
        </w:rPr>
        <w:t>–</w:t>
      </w:r>
      <w:r>
        <w:rPr>
          <w:color w:val="205E9A"/>
          <w:spacing w:val="-9"/>
        </w:rPr>
        <w:t> </w:t>
      </w:r>
      <w:r>
        <w:rPr>
          <w:color w:val="205E9A"/>
        </w:rPr>
        <w:t>2027</w:t>
      </w:r>
      <w:r>
        <w:rPr>
          <w:color w:val="205E9A"/>
          <w:spacing w:val="-10"/>
        </w:rPr>
        <w:t> »</w:t>
      </w:r>
    </w:p>
    <w:p>
      <w:pPr>
        <w:pStyle w:val="BodyText"/>
        <w:spacing w:before="73"/>
        <w:rPr>
          <w:sz w:val="36"/>
        </w:rPr>
      </w:pPr>
    </w:p>
    <w:p>
      <w:pPr>
        <w:spacing w:before="0"/>
        <w:ind w:left="207" w:right="103" w:firstLine="0"/>
        <w:jc w:val="center"/>
        <w:rPr>
          <w:sz w:val="32"/>
        </w:rPr>
      </w:pPr>
      <w:r>
        <w:rPr>
          <w:color w:val="0E2740"/>
          <w:spacing w:val="-4"/>
          <w:sz w:val="32"/>
        </w:rPr>
        <w:t>DOTATION</w:t>
      </w:r>
      <w:r>
        <w:rPr>
          <w:color w:val="0E2740"/>
          <w:spacing w:val="-18"/>
          <w:sz w:val="32"/>
        </w:rPr>
        <w:t> </w:t>
      </w:r>
      <w:r>
        <w:rPr>
          <w:color w:val="0E2740"/>
          <w:spacing w:val="-4"/>
          <w:sz w:val="32"/>
        </w:rPr>
        <w:t>du</w:t>
      </w:r>
      <w:r>
        <w:rPr>
          <w:color w:val="0E2740"/>
          <w:spacing w:val="-18"/>
          <w:sz w:val="32"/>
        </w:rPr>
        <w:t> </w:t>
      </w:r>
      <w:r>
        <w:rPr>
          <w:color w:val="0E2740"/>
          <w:spacing w:val="-4"/>
          <w:sz w:val="32"/>
        </w:rPr>
        <w:t>PRIX</w:t>
      </w:r>
      <w:r>
        <w:rPr>
          <w:color w:val="0E2740"/>
          <w:spacing w:val="-17"/>
          <w:sz w:val="32"/>
        </w:rPr>
        <w:t> </w:t>
      </w:r>
      <w:r>
        <w:rPr>
          <w:color w:val="0E2740"/>
          <w:spacing w:val="-4"/>
          <w:sz w:val="32"/>
        </w:rPr>
        <w:t>3000</w:t>
      </w:r>
      <w:r>
        <w:rPr>
          <w:color w:val="0E2740"/>
          <w:spacing w:val="-17"/>
          <w:sz w:val="32"/>
        </w:rPr>
        <w:t> </w:t>
      </w:r>
      <w:r>
        <w:rPr>
          <w:color w:val="0E2740"/>
          <w:spacing w:val="-10"/>
          <w:sz w:val="32"/>
        </w:rPr>
        <w:t>€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7"/>
      </w:pPr>
    </w:p>
    <w:p>
      <w:pPr>
        <w:spacing w:before="0"/>
        <w:ind w:left="141" w:right="0" w:firstLine="0"/>
        <w:jc w:val="left"/>
        <w:rPr>
          <w:b/>
          <w:sz w:val="28"/>
        </w:rPr>
      </w:pPr>
      <w:r>
        <w:rPr>
          <w:sz w:val="28"/>
        </w:rPr>
        <w:t>Dossier</w:t>
      </w:r>
      <w:r>
        <w:rPr>
          <w:spacing w:val="-7"/>
          <w:sz w:val="28"/>
        </w:rPr>
        <w:t> </w:t>
      </w:r>
      <w:r>
        <w:rPr>
          <w:sz w:val="28"/>
        </w:rPr>
        <w:t>à</w:t>
      </w:r>
      <w:r>
        <w:rPr>
          <w:spacing w:val="-7"/>
          <w:sz w:val="28"/>
        </w:rPr>
        <w:t> </w:t>
      </w:r>
      <w:r>
        <w:rPr>
          <w:sz w:val="28"/>
        </w:rPr>
        <w:t>adresser</w:t>
      </w:r>
      <w:r>
        <w:rPr>
          <w:spacing w:val="-9"/>
          <w:sz w:val="28"/>
        </w:rPr>
        <w:t> </w:t>
      </w:r>
      <w:r>
        <w:rPr>
          <w:sz w:val="28"/>
        </w:rPr>
        <w:t>à</w:t>
      </w:r>
      <w:r>
        <w:rPr>
          <w:spacing w:val="-8"/>
          <w:sz w:val="28"/>
        </w:rPr>
        <w:t> </w:t>
      </w:r>
      <w:hyperlink r:id="rId7">
        <w:r>
          <w:rPr>
            <w:b/>
            <w:color w:val="295F99"/>
            <w:spacing w:val="-2"/>
            <w:sz w:val="28"/>
            <w:highlight w:val="yellow"/>
            <w:u w:val="thick" w:color="295F99"/>
          </w:rPr>
          <w:t>testudalain@gmail.com</w:t>
        </w:r>
      </w:hyperlink>
    </w:p>
    <w:p>
      <w:pPr>
        <w:pStyle w:val="BodyText"/>
        <w:spacing w:before="196"/>
        <w:ind w:left="141"/>
      </w:pPr>
      <w:r>
        <w:rPr>
          <w:spacing w:val="-2"/>
        </w:rPr>
        <w:t>Tel</w:t>
      </w:r>
      <w:r>
        <w:rPr>
          <w:spacing w:val="-18"/>
        </w:rPr>
        <w:t> </w:t>
      </w:r>
      <w:r>
        <w:rPr>
          <w:spacing w:val="-2"/>
        </w:rPr>
        <w:t>:</w:t>
      </w:r>
      <w:r>
        <w:rPr>
          <w:spacing w:val="-17"/>
        </w:rPr>
        <w:t> </w:t>
      </w:r>
      <w:r>
        <w:rPr>
          <w:spacing w:val="-2"/>
        </w:rPr>
        <w:t>06-61-30-26-</w:t>
      </w:r>
      <w:r>
        <w:rPr>
          <w:spacing w:val="-5"/>
        </w:rPr>
        <w:t>76</w:t>
      </w:r>
    </w:p>
    <w:p>
      <w:pPr>
        <w:spacing w:before="197"/>
        <w:ind w:left="141" w:right="0" w:firstLine="0"/>
        <w:jc w:val="left"/>
        <w:rPr>
          <w:b/>
          <w:sz w:val="28"/>
        </w:rPr>
      </w:pPr>
      <w:r>
        <w:rPr>
          <w:sz w:val="28"/>
        </w:rPr>
        <w:t>Au</w:t>
      </w:r>
      <w:r>
        <w:rPr>
          <w:spacing w:val="-14"/>
          <w:sz w:val="28"/>
        </w:rPr>
        <w:t> </w:t>
      </w:r>
      <w:r>
        <w:rPr>
          <w:sz w:val="28"/>
        </w:rPr>
        <w:t>plus</w:t>
      </w:r>
      <w:r>
        <w:rPr>
          <w:spacing w:val="-12"/>
          <w:sz w:val="28"/>
        </w:rPr>
        <w:t> </w:t>
      </w:r>
      <w:r>
        <w:rPr>
          <w:sz w:val="28"/>
        </w:rPr>
        <w:t>tard</w:t>
      </w:r>
      <w:r>
        <w:rPr>
          <w:spacing w:val="-17"/>
          <w:sz w:val="28"/>
        </w:rPr>
        <w:t> </w:t>
      </w:r>
      <w:r>
        <w:rPr>
          <w:sz w:val="28"/>
        </w:rPr>
        <w:t>le</w:t>
      </w:r>
      <w:r>
        <w:rPr>
          <w:spacing w:val="-13"/>
          <w:sz w:val="28"/>
        </w:rPr>
        <w:t> </w:t>
      </w:r>
      <w:r>
        <w:rPr>
          <w:b/>
          <w:color w:val="295F99"/>
          <w:sz w:val="28"/>
          <w:highlight w:val="yellow"/>
        </w:rPr>
        <w:t>29</w:t>
      </w:r>
      <w:r>
        <w:rPr>
          <w:b/>
          <w:color w:val="295F99"/>
          <w:spacing w:val="-16"/>
          <w:sz w:val="28"/>
          <w:highlight w:val="yellow"/>
        </w:rPr>
        <w:t> </w:t>
      </w:r>
      <w:r>
        <w:rPr>
          <w:b/>
          <w:color w:val="295F99"/>
          <w:sz w:val="28"/>
          <w:highlight w:val="yellow"/>
        </w:rPr>
        <w:t>mars</w:t>
      </w:r>
      <w:r>
        <w:rPr>
          <w:b/>
          <w:color w:val="295F99"/>
          <w:spacing w:val="-13"/>
          <w:sz w:val="28"/>
          <w:highlight w:val="yellow"/>
        </w:rPr>
        <w:t> </w:t>
      </w:r>
      <w:r>
        <w:rPr>
          <w:b/>
          <w:color w:val="295F99"/>
          <w:spacing w:val="-4"/>
          <w:sz w:val="28"/>
          <w:highlight w:val="yellow"/>
        </w:rPr>
        <w:t>2027</w:t>
      </w:r>
    </w:p>
    <w:p>
      <w:pPr>
        <w:spacing w:after="0"/>
        <w:jc w:val="left"/>
        <w:rPr>
          <w:b/>
          <w:sz w:val="28"/>
        </w:rPr>
        <w:sectPr>
          <w:type w:val="continuous"/>
          <w:pgSz w:w="11900" w:h="16840"/>
          <w:pgMar w:top="540" w:bottom="280" w:left="708" w:right="850"/>
        </w:sectPr>
      </w:pPr>
    </w:p>
    <w:p>
      <w:pPr>
        <w:spacing w:line="240" w:lineRule="auto"/>
        <w:ind w:left="41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64212" cy="63093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12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76" w:lineRule="auto"/>
        <w:ind w:left="11" w:right="142"/>
        <w:jc w:val="both"/>
      </w:pPr>
      <w:r>
        <w:rPr/>
        <w:t>La</w:t>
      </w:r>
      <w:r>
        <w:rPr>
          <w:spacing w:val="-18"/>
        </w:rPr>
        <w:t> </w:t>
      </w:r>
      <w:r>
        <w:rPr/>
        <w:t>participation</w:t>
      </w:r>
      <w:r>
        <w:rPr>
          <w:spacing w:val="-19"/>
        </w:rPr>
        <w:t> </w:t>
      </w:r>
      <w:r>
        <w:rPr/>
        <w:t>au</w:t>
      </w:r>
      <w:r>
        <w:rPr>
          <w:spacing w:val="-20"/>
        </w:rPr>
        <w:t> </w:t>
      </w:r>
      <w:r>
        <w:rPr/>
        <w:t>«</w:t>
      </w:r>
      <w:r>
        <w:rPr>
          <w:spacing w:val="-16"/>
        </w:rPr>
        <w:t> </w:t>
      </w:r>
      <w:r>
        <w:rPr/>
        <w:t>Prix</w:t>
      </w:r>
      <w:r>
        <w:rPr>
          <w:spacing w:val="-18"/>
        </w:rPr>
        <w:t> </w:t>
      </w:r>
      <w:r>
        <w:rPr/>
        <w:t>des</w:t>
      </w:r>
      <w:r>
        <w:rPr>
          <w:spacing w:val="-18"/>
        </w:rPr>
        <w:t> </w:t>
      </w:r>
      <w:r>
        <w:rPr/>
        <w:t>Jeunes</w:t>
      </w:r>
      <w:r>
        <w:rPr>
          <w:spacing w:val="-18"/>
        </w:rPr>
        <w:t> </w:t>
      </w:r>
      <w:r>
        <w:rPr/>
        <w:t>Entrepreneurs</w:t>
      </w:r>
      <w:r>
        <w:rPr>
          <w:spacing w:val="-18"/>
        </w:rPr>
        <w:t> </w:t>
      </w:r>
      <w:r>
        <w:rPr/>
        <w:t>»</w:t>
      </w:r>
      <w:r>
        <w:rPr>
          <w:spacing w:val="-20"/>
        </w:rPr>
        <w:t> </w:t>
      </w:r>
      <w:r>
        <w:rPr/>
        <w:t>suppose</w:t>
      </w:r>
      <w:r>
        <w:rPr>
          <w:spacing w:val="-18"/>
        </w:rPr>
        <w:t> </w:t>
      </w:r>
      <w:r>
        <w:rPr/>
        <w:t>d’avoir</w:t>
      </w:r>
      <w:r>
        <w:rPr>
          <w:spacing w:val="-19"/>
        </w:rPr>
        <w:t> </w:t>
      </w:r>
      <w:r>
        <w:rPr/>
        <w:t>lu</w:t>
      </w:r>
      <w:r>
        <w:rPr>
          <w:spacing w:val="-19"/>
        </w:rPr>
        <w:t> </w:t>
      </w:r>
      <w:r>
        <w:rPr/>
        <w:t>et</w:t>
      </w:r>
      <w:r>
        <w:rPr>
          <w:spacing w:val="-18"/>
        </w:rPr>
        <w:t> </w:t>
      </w:r>
      <w:r>
        <w:rPr/>
        <w:t>accepté son Règlement.</w:t>
      </w:r>
    </w:p>
    <w:p>
      <w:pPr>
        <w:pStyle w:val="BodyText"/>
        <w:spacing w:line="276" w:lineRule="auto" w:before="202"/>
        <w:ind w:left="11" w:right="135"/>
        <w:jc w:val="both"/>
      </w:pPr>
      <w:r>
        <w:rPr/>
        <w:t>Remplissez ce dossier et joignez, si vous le souhaitez, des documents complémentaires. En dehors des points 1 et 4 ci-après, le candidat est autorisé à présenter</w:t>
      </w:r>
      <w:r>
        <w:rPr>
          <w:spacing w:val="-12"/>
        </w:rPr>
        <w:t> </w:t>
      </w:r>
      <w:r>
        <w:rPr/>
        <w:t>les</w:t>
      </w:r>
      <w:r>
        <w:rPr>
          <w:spacing w:val="-8"/>
        </w:rPr>
        <w:t> </w:t>
      </w:r>
      <w:r>
        <w:rPr/>
        <w:t>informations</w:t>
      </w:r>
      <w:r>
        <w:rPr>
          <w:spacing w:val="-8"/>
        </w:rPr>
        <w:t> </w:t>
      </w:r>
      <w:r>
        <w:rPr/>
        <w:t>requises</w:t>
      </w:r>
      <w:r>
        <w:rPr>
          <w:spacing w:val="-10"/>
        </w:rPr>
        <w:t> </w:t>
      </w:r>
      <w:r>
        <w:rPr/>
        <w:t>au</w:t>
      </w:r>
      <w:r>
        <w:rPr>
          <w:spacing w:val="-12"/>
        </w:rPr>
        <w:t> </w:t>
      </w:r>
      <w:r>
        <w:rPr/>
        <w:t>format</w:t>
      </w:r>
      <w:r>
        <w:rPr>
          <w:spacing w:val="-8"/>
        </w:rPr>
        <w:t> </w:t>
      </w:r>
      <w:r>
        <w:rPr/>
        <w:t>qui</w:t>
      </w:r>
      <w:r>
        <w:rPr>
          <w:spacing w:val="-12"/>
        </w:rPr>
        <w:t> </w:t>
      </w:r>
      <w:r>
        <w:rPr/>
        <w:t>lui</w:t>
      </w:r>
      <w:r>
        <w:rPr>
          <w:spacing w:val="-14"/>
        </w:rPr>
        <w:t> </w:t>
      </w:r>
      <w:r>
        <w:rPr/>
        <w:t>semble</w:t>
      </w:r>
      <w:r>
        <w:rPr>
          <w:spacing w:val="-9"/>
        </w:rPr>
        <w:t> </w:t>
      </w:r>
      <w:r>
        <w:rPr/>
        <w:t>approprié</w:t>
      </w:r>
      <w:r>
        <w:rPr>
          <w:spacing w:val="-9"/>
        </w:rPr>
        <w:t> </w:t>
      </w:r>
      <w:r>
        <w:rPr/>
        <w:t>dès</w:t>
      </w:r>
      <w:r>
        <w:rPr>
          <w:spacing w:val="-8"/>
        </w:rPr>
        <w:t> </w:t>
      </w:r>
      <w:r>
        <w:rPr/>
        <w:t>lors</w:t>
      </w:r>
      <w:r>
        <w:rPr>
          <w:spacing w:val="-8"/>
        </w:rPr>
        <w:t> </w:t>
      </w:r>
      <w:r>
        <w:rPr/>
        <w:t>que le jury disposera des données attendues.</w:t>
      </w:r>
    </w:p>
    <w:p>
      <w:pPr>
        <w:pStyle w:val="Heading1"/>
        <w:numPr>
          <w:ilvl w:val="0"/>
          <w:numId w:val="1"/>
        </w:numPr>
        <w:tabs>
          <w:tab w:pos="1000" w:val="left" w:leader="none"/>
        </w:tabs>
        <w:spacing w:line="240" w:lineRule="auto" w:before="203" w:after="0"/>
        <w:ind w:left="1000" w:right="0" w:hanging="705"/>
        <w:jc w:val="left"/>
        <w:rPr>
          <w:color w:val="205E9A"/>
        </w:rPr>
      </w:pPr>
      <w:r>
        <w:rPr>
          <w:color w:val="205E9A"/>
          <w:spacing w:val="-4"/>
        </w:rPr>
        <w:t>Fiche</w:t>
      </w:r>
      <w:r>
        <w:rPr>
          <w:color w:val="205E9A"/>
          <w:spacing w:val="-17"/>
        </w:rPr>
        <w:t> </w:t>
      </w:r>
      <w:r>
        <w:rPr>
          <w:color w:val="205E9A"/>
          <w:spacing w:val="-4"/>
        </w:rPr>
        <w:t>signalétique</w:t>
      </w:r>
      <w:r>
        <w:rPr>
          <w:color w:val="205E9A"/>
          <w:spacing w:val="-14"/>
        </w:rPr>
        <w:t> </w:t>
      </w:r>
      <w:r>
        <w:rPr>
          <w:color w:val="205E9A"/>
          <w:spacing w:val="-4"/>
        </w:rPr>
        <w:t>de</w:t>
      </w:r>
      <w:r>
        <w:rPr>
          <w:color w:val="205E9A"/>
          <w:spacing w:val="-13"/>
        </w:rPr>
        <w:t> </w:t>
      </w:r>
      <w:r>
        <w:rPr>
          <w:color w:val="205E9A"/>
          <w:spacing w:val="-4"/>
        </w:rPr>
        <w:t>l’entreprise</w:t>
      </w:r>
    </w:p>
    <w:p>
      <w:pPr>
        <w:pStyle w:val="BodyText"/>
        <w:spacing w:before="190"/>
        <w:ind w:left="295"/>
      </w:pPr>
      <w:r>
        <w:rPr/>
        <w:t>Nom</w:t>
      </w:r>
      <w:r>
        <w:rPr>
          <w:spacing w:val="-12"/>
        </w:rPr>
        <w:t> </w:t>
      </w:r>
      <w:r>
        <w:rPr/>
        <w:t>ou</w:t>
      </w:r>
      <w:r>
        <w:rPr>
          <w:spacing w:val="-19"/>
        </w:rPr>
        <w:t> </w:t>
      </w:r>
      <w:r>
        <w:rPr/>
        <w:t>raison</w:t>
      </w:r>
      <w:r>
        <w:rPr>
          <w:spacing w:val="-21"/>
        </w:rPr>
        <w:t> </w:t>
      </w:r>
      <w:r>
        <w:rPr/>
        <w:t>sociale</w:t>
      </w:r>
      <w:r>
        <w:rPr>
          <w:spacing w:val="-11"/>
        </w:rPr>
        <w:t> </w:t>
      </w:r>
      <w:r>
        <w:rPr>
          <w:spacing w:val="-10"/>
        </w:rPr>
        <w:t>:</w:t>
      </w:r>
    </w:p>
    <w:p>
      <w:pPr>
        <w:pStyle w:val="BodyText"/>
        <w:spacing w:before="199"/>
        <w:ind w:left="295"/>
      </w:pPr>
      <w:r>
        <w:rPr/>
        <w:t>Adresse</w:t>
      </w:r>
      <w:r>
        <w:rPr>
          <w:spacing w:val="-7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051" w:val="left" w:leader="none"/>
        </w:tabs>
        <w:spacing w:before="199"/>
        <w:ind w:left="295"/>
      </w:pPr>
      <w:r>
        <w:rPr/>
        <w:t>Code</w:t>
      </w:r>
      <w:r>
        <w:rPr>
          <w:spacing w:val="-4"/>
        </w:rPr>
        <w:t> </w:t>
      </w:r>
      <w:r>
        <w:rPr/>
        <w:t>postal</w:t>
      </w:r>
      <w:r>
        <w:rPr>
          <w:spacing w:val="-3"/>
        </w:rPr>
        <w:t> </w:t>
      </w:r>
      <w:r>
        <w:rPr>
          <w:spacing w:val="-10"/>
        </w:rPr>
        <w:t>:</w:t>
      </w:r>
      <w:r>
        <w:rPr/>
        <w:tab/>
        <w:t>Commune</w:t>
      </w:r>
      <w:r>
        <w:rPr>
          <w:spacing w:val="-8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051" w:val="left" w:leader="none"/>
        </w:tabs>
        <w:spacing w:before="198"/>
        <w:ind w:left="295"/>
      </w:pPr>
      <w:r>
        <w:rPr/>
        <w:t>Tél</w:t>
      </w:r>
      <w:r>
        <w:rPr>
          <w:spacing w:val="-1"/>
        </w:rPr>
        <w:t> </w:t>
      </w:r>
      <w:r>
        <w:rPr>
          <w:spacing w:val="-10"/>
        </w:rPr>
        <w:t>:</w:t>
      </w:r>
      <w:r>
        <w:rPr/>
        <w:tab/>
        <w:t>Email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2"/>
        <w:ind w:left="295"/>
      </w:pPr>
      <w:r>
        <w:rPr>
          <w:spacing w:val="-2"/>
        </w:rPr>
        <w:t>Activité</w:t>
      </w:r>
    </w:p>
    <w:p>
      <w:pPr>
        <w:pStyle w:val="BodyText"/>
        <w:tabs>
          <w:tab w:pos="2171" w:val="left" w:leader="none"/>
        </w:tabs>
        <w:spacing w:before="197"/>
        <w:ind w:left="295"/>
      </w:pPr>
      <w:r>
        <w:rPr>
          <w:w w:val="60"/>
          <w:sz w:val="32"/>
        </w:rPr>
        <w:t>□</w:t>
      </w:r>
      <w:r>
        <w:rPr>
          <w:rFonts w:ascii="Times New Roman" w:hAnsi="Times New Roman"/>
          <w:spacing w:val="-12"/>
          <w:w w:val="95"/>
          <w:sz w:val="32"/>
        </w:rPr>
        <w:t> </w:t>
      </w:r>
      <w:r>
        <w:rPr>
          <w:spacing w:val="-2"/>
          <w:w w:val="95"/>
        </w:rPr>
        <w:t>Création</w:t>
      </w:r>
      <w:r>
        <w:rPr/>
        <w:tab/>
      </w:r>
      <w:r>
        <w:rPr>
          <w:w w:val="60"/>
          <w:sz w:val="32"/>
        </w:rPr>
        <w:t>□</w:t>
      </w:r>
      <w:r>
        <w:rPr>
          <w:rFonts w:ascii="Times New Roman" w:hAnsi="Times New Roman"/>
          <w:spacing w:val="-12"/>
          <w:w w:val="95"/>
          <w:sz w:val="32"/>
        </w:rPr>
        <w:t> </w:t>
      </w:r>
      <w:r>
        <w:rPr>
          <w:spacing w:val="-2"/>
          <w:w w:val="95"/>
        </w:rPr>
        <w:t>Reprise</w:t>
      </w:r>
    </w:p>
    <w:p>
      <w:pPr>
        <w:pStyle w:val="BodyText"/>
        <w:spacing w:before="104"/>
      </w:pPr>
    </w:p>
    <w:p>
      <w:pPr>
        <w:pStyle w:val="BodyText"/>
        <w:ind w:left="295"/>
      </w:pPr>
      <w:r>
        <w:rPr/>
        <w:t>Date</w:t>
      </w:r>
      <w:r>
        <w:rPr>
          <w:spacing w:val="-20"/>
        </w:rPr>
        <w:t> </w:t>
      </w:r>
      <w:r>
        <w:rPr/>
        <w:t>de</w:t>
      </w:r>
      <w:r>
        <w:rPr>
          <w:spacing w:val="-21"/>
        </w:rPr>
        <w:t> </w:t>
      </w:r>
      <w:r>
        <w:rPr/>
        <w:t>création/reprise</w:t>
      </w:r>
      <w:r>
        <w:rPr>
          <w:spacing w:val="-19"/>
        </w:rPr>
        <w:t> </w:t>
      </w:r>
      <w:r>
        <w:rPr/>
        <w:t>effective</w:t>
      </w:r>
      <w:r>
        <w:rPr>
          <w:spacing w:val="-20"/>
        </w:rPr>
        <w:t> </w:t>
      </w:r>
      <w:r>
        <w:rPr/>
        <w:t>ou</w:t>
      </w:r>
      <w:r>
        <w:rPr>
          <w:spacing w:val="-19"/>
        </w:rPr>
        <w:t> </w:t>
      </w:r>
      <w:r>
        <w:rPr/>
        <w:t>prévue</w:t>
      </w:r>
      <w:r>
        <w:rPr>
          <w:spacing w:val="-16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4684" w:val="left" w:leader="none"/>
          <w:tab w:pos="5128" w:val="left" w:leader="none"/>
        </w:tabs>
        <w:spacing w:line="448" w:lineRule="auto" w:before="199"/>
        <w:ind w:left="295" w:right="3117"/>
      </w:pPr>
      <w:r>
        <w:rPr/>
        <w:t>Code APE :</w:t>
        <w:tab/>
        <w:tab/>
        <w:t>Forme</w:t>
      </w:r>
      <w:r>
        <w:rPr>
          <w:spacing w:val="-20"/>
        </w:rPr>
        <w:t> </w:t>
      </w:r>
      <w:r>
        <w:rPr/>
        <w:t>juridique</w:t>
      </w:r>
      <w:r>
        <w:rPr>
          <w:spacing w:val="-19"/>
        </w:rPr>
        <w:t> </w:t>
      </w:r>
      <w:r>
        <w:rPr/>
        <w:t>: Capital</w:t>
      </w:r>
      <w:r>
        <w:rPr>
          <w:spacing w:val="-4"/>
        </w:rPr>
        <w:t> </w:t>
      </w:r>
      <w:r>
        <w:rPr/>
        <w:t>social</w:t>
      </w:r>
      <w:r>
        <w:rPr>
          <w:spacing w:val="-4"/>
        </w:rPr>
        <w:t> </w:t>
      </w:r>
      <w:r>
        <w:rPr>
          <w:spacing w:val="-10"/>
        </w:rPr>
        <w:t>:</w:t>
      </w:r>
      <w:r>
        <w:rPr/>
        <w:tab/>
        <w:t>Nombre</w:t>
      </w:r>
      <w:r>
        <w:rPr>
          <w:spacing w:val="-7"/>
        </w:rPr>
        <w:t> </w:t>
      </w:r>
      <w:r>
        <w:rPr/>
        <w:t>d’associés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  <w:spacing w:before="240"/>
        <w:ind w:left="295"/>
      </w:pPr>
      <w:r>
        <w:rPr/>
        <w:t>Fonction</w:t>
      </w:r>
      <w:r>
        <w:rPr>
          <w:spacing w:val="-8"/>
        </w:rPr>
        <w:t> </w:t>
      </w:r>
      <w:r>
        <w:rPr/>
        <w:t>des</w:t>
      </w:r>
      <w:r>
        <w:rPr>
          <w:spacing w:val="-5"/>
        </w:rPr>
        <w:t> </w:t>
      </w:r>
      <w:r>
        <w:rPr/>
        <w:t>associés</w:t>
      </w:r>
      <w:r>
        <w:rPr>
          <w:spacing w:val="-6"/>
        </w:rPr>
        <w:t> </w:t>
      </w:r>
      <w:r>
        <w:rPr/>
        <w:t>dans</w:t>
      </w:r>
      <w:r>
        <w:rPr>
          <w:spacing w:val="-5"/>
        </w:rPr>
        <w:t> </w:t>
      </w:r>
      <w:r>
        <w:rPr/>
        <w:t>l’entreprise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  <w:spacing w:before="199"/>
      </w:pPr>
    </w:p>
    <w:p>
      <w:pPr>
        <w:pStyle w:val="BodyText"/>
        <w:tabs>
          <w:tab w:pos="5771" w:val="left" w:leader="none"/>
        </w:tabs>
        <w:ind w:left="295"/>
      </w:pPr>
      <w:r>
        <w:rPr/>
        <w:t>Part</w:t>
      </w:r>
      <w:r>
        <w:rPr>
          <w:spacing w:val="-14"/>
        </w:rPr>
        <w:t> </w:t>
      </w:r>
      <w:r>
        <w:rPr/>
        <w:t>du</w:t>
      </w:r>
      <w:r>
        <w:rPr>
          <w:spacing w:val="-17"/>
        </w:rPr>
        <w:t> </w:t>
      </w:r>
      <w:r>
        <w:rPr/>
        <w:t>capital</w:t>
      </w:r>
      <w:r>
        <w:rPr>
          <w:spacing w:val="-15"/>
        </w:rPr>
        <w:t> </w:t>
      </w:r>
      <w:r>
        <w:rPr/>
        <w:t>détenue</w:t>
      </w:r>
      <w:r>
        <w:rPr>
          <w:spacing w:val="-7"/>
        </w:rPr>
        <w:t> </w:t>
      </w:r>
      <w:r>
        <w:rPr/>
        <w:t>par</w:t>
      </w:r>
      <w:r>
        <w:rPr>
          <w:spacing w:val="-15"/>
        </w:rPr>
        <w:t> </w:t>
      </w:r>
      <w:r>
        <w:rPr/>
        <w:t>le</w:t>
      </w:r>
      <w:r>
        <w:rPr>
          <w:spacing w:val="-14"/>
        </w:rPr>
        <w:t> </w:t>
      </w:r>
      <w:r>
        <w:rPr/>
        <w:t>dirigeant</w:t>
      </w:r>
      <w:r>
        <w:rPr>
          <w:spacing w:val="-11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12"/>
        </w:rPr>
        <w:t>%</w:t>
      </w:r>
    </w:p>
    <w:p>
      <w:pPr>
        <w:pStyle w:val="BodyText"/>
        <w:spacing w:before="198"/>
      </w:pPr>
    </w:p>
    <w:p>
      <w:pPr>
        <w:pStyle w:val="BodyText"/>
        <w:ind w:left="295"/>
      </w:pPr>
      <w:r>
        <w:rPr/>
        <w:t>Part</w:t>
      </w:r>
      <w:r>
        <w:rPr>
          <w:spacing w:val="-17"/>
        </w:rPr>
        <w:t> </w:t>
      </w:r>
      <w:r>
        <w:rPr/>
        <w:t>du</w:t>
      </w:r>
      <w:r>
        <w:rPr>
          <w:spacing w:val="-20"/>
        </w:rPr>
        <w:t> </w:t>
      </w:r>
      <w:r>
        <w:rPr/>
        <w:t>capital</w:t>
      </w:r>
      <w:r>
        <w:rPr>
          <w:spacing w:val="-15"/>
        </w:rPr>
        <w:t> </w:t>
      </w:r>
      <w:r>
        <w:rPr/>
        <w:t>détenu</w:t>
      </w:r>
      <w:r>
        <w:rPr>
          <w:spacing w:val="-10"/>
        </w:rPr>
        <w:t> </w:t>
      </w:r>
      <w:r>
        <w:rPr/>
        <w:t>par</w:t>
      </w:r>
      <w:r>
        <w:rPr>
          <w:spacing w:val="-15"/>
        </w:rPr>
        <w:t> </w:t>
      </w:r>
      <w:r>
        <w:rPr/>
        <w:t>des</w:t>
      </w:r>
      <w:r>
        <w:rPr>
          <w:spacing w:val="-16"/>
        </w:rPr>
        <w:t> </w:t>
      </w:r>
      <w:r>
        <w:rPr/>
        <w:t>capitaux</w:t>
      </w:r>
      <w:r>
        <w:rPr>
          <w:spacing w:val="-14"/>
        </w:rPr>
        <w:t> </w:t>
      </w:r>
      <w:r>
        <w:rPr/>
        <w:t>risqueurs</w:t>
      </w:r>
      <w:r>
        <w:rPr>
          <w:spacing w:val="-14"/>
        </w:rPr>
        <w:t> </w:t>
      </w:r>
      <w:r>
        <w:rPr/>
        <w:t>:</w:t>
      </w:r>
      <w:r>
        <w:rPr>
          <w:spacing w:val="-41"/>
        </w:rPr>
        <w:t> </w:t>
      </w:r>
      <w:r>
        <w:rPr>
          <w:spacing w:val="-10"/>
        </w:rPr>
        <w:t>%</w:t>
      </w:r>
    </w:p>
    <w:p>
      <w:pPr>
        <w:pStyle w:val="BodyText"/>
        <w:spacing w:before="199"/>
      </w:pPr>
    </w:p>
    <w:p>
      <w:pPr>
        <w:pStyle w:val="Heading2"/>
        <w:tabs>
          <w:tab w:pos="6614" w:val="left" w:leader="none"/>
        </w:tabs>
        <w:ind w:left="295"/>
      </w:pPr>
      <w:r>
        <w:rPr/>
        <w:t>Nom</w:t>
      </w:r>
      <w:r>
        <w:rPr>
          <w:spacing w:val="-16"/>
        </w:rPr>
        <w:t> </w:t>
      </w:r>
      <w:r>
        <w:rPr/>
        <w:t>du</w:t>
      </w:r>
      <w:r>
        <w:rPr>
          <w:spacing w:val="-14"/>
        </w:rPr>
        <w:t> </w:t>
      </w:r>
      <w:r>
        <w:rPr/>
        <w:t>dirigeant</w:t>
      </w:r>
      <w:r>
        <w:rPr>
          <w:spacing w:val="-11"/>
        </w:rPr>
        <w:t> </w:t>
      </w:r>
      <w:r>
        <w:rPr>
          <w:spacing w:val="-10"/>
        </w:rPr>
        <w:t>:</w:t>
      </w:r>
      <w:r>
        <w:rPr/>
        <w:tab/>
        <w:t>Prénom</w:t>
      </w:r>
      <w:r>
        <w:rPr>
          <w:spacing w:val="-14"/>
        </w:rPr>
        <w:t> </w:t>
      </w:r>
      <w:r>
        <w:rPr>
          <w:spacing w:val="-10"/>
        </w:rPr>
        <w:t>:</w:t>
      </w:r>
    </w:p>
    <w:p>
      <w:pPr>
        <w:pStyle w:val="ListParagraph"/>
        <w:numPr>
          <w:ilvl w:val="0"/>
          <w:numId w:val="2"/>
        </w:numPr>
        <w:tabs>
          <w:tab w:pos="859" w:val="left" w:leader="none"/>
        </w:tabs>
        <w:spacing w:line="240" w:lineRule="auto" w:before="196" w:after="0"/>
        <w:ind w:left="859" w:right="0" w:hanging="358"/>
        <w:jc w:val="left"/>
        <w:rPr>
          <w:sz w:val="28"/>
        </w:rPr>
      </w:pPr>
      <w:r>
        <w:rPr>
          <w:spacing w:val="-2"/>
          <w:sz w:val="28"/>
        </w:rPr>
        <w:t>Expérience</w:t>
      </w:r>
    </w:p>
    <w:p>
      <w:pPr>
        <w:pStyle w:val="ListParagraph"/>
        <w:numPr>
          <w:ilvl w:val="0"/>
          <w:numId w:val="2"/>
        </w:numPr>
        <w:tabs>
          <w:tab w:pos="859" w:val="left" w:leader="none"/>
        </w:tabs>
        <w:spacing w:line="240" w:lineRule="auto" w:before="197" w:after="0"/>
        <w:ind w:left="859" w:right="0" w:hanging="358"/>
        <w:jc w:val="left"/>
        <w:rPr>
          <w:sz w:val="28"/>
        </w:rPr>
      </w:pPr>
      <w:r>
        <w:rPr>
          <w:sz w:val="28"/>
        </w:rPr>
        <w:t>Fonction</w:t>
      </w:r>
      <w:r>
        <w:rPr>
          <w:spacing w:val="-9"/>
          <w:sz w:val="28"/>
        </w:rPr>
        <w:t> </w:t>
      </w:r>
      <w:r>
        <w:rPr>
          <w:sz w:val="28"/>
        </w:rPr>
        <w:t>opérationnelle</w:t>
      </w:r>
      <w:r>
        <w:rPr>
          <w:spacing w:val="-6"/>
          <w:sz w:val="28"/>
        </w:rPr>
        <w:t> </w:t>
      </w:r>
      <w:r>
        <w:rPr>
          <w:sz w:val="28"/>
        </w:rPr>
        <w:t>dans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l’entr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00" w:h="16840"/>
          <w:pgMar w:top="600" w:bottom="280" w:left="708" w:right="850"/>
        </w:sectPr>
      </w:pPr>
    </w:p>
    <w:p>
      <w:pPr>
        <w:spacing w:line="240" w:lineRule="auto"/>
        <w:ind w:left="43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432565" cy="54254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5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32"/>
        </w:rPr>
      </w:pPr>
    </w:p>
    <w:p>
      <w:pPr>
        <w:pStyle w:val="BodyText"/>
        <w:spacing w:before="288"/>
        <w:rPr>
          <w:sz w:val="32"/>
        </w:rPr>
      </w:pPr>
    </w:p>
    <w:p>
      <w:pPr>
        <w:pStyle w:val="Heading1"/>
        <w:numPr>
          <w:ilvl w:val="0"/>
          <w:numId w:val="1"/>
        </w:numPr>
        <w:tabs>
          <w:tab w:pos="754" w:val="left" w:leader="none"/>
        </w:tabs>
        <w:spacing w:line="240" w:lineRule="auto" w:before="1" w:after="0"/>
        <w:ind w:left="754" w:right="0" w:hanging="330"/>
        <w:jc w:val="left"/>
        <w:rPr>
          <w:color w:val="205E9A"/>
        </w:rPr>
      </w:pPr>
      <w:r>
        <w:rPr>
          <w:color w:val="205E9A"/>
          <w:spacing w:val="-2"/>
        </w:rPr>
        <w:t>Informations</w:t>
      </w:r>
      <w:r>
        <w:rPr>
          <w:color w:val="205E9A"/>
          <w:spacing w:val="-19"/>
        </w:rPr>
        <w:t> </w:t>
      </w:r>
      <w:r>
        <w:rPr>
          <w:color w:val="205E9A"/>
          <w:spacing w:val="-2"/>
        </w:rPr>
        <w:t>sur</w:t>
      </w:r>
      <w:r>
        <w:rPr>
          <w:color w:val="205E9A"/>
          <w:spacing w:val="-20"/>
        </w:rPr>
        <w:t> </w:t>
      </w:r>
      <w:r>
        <w:rPr>
          <w:color w:val="205E9A"/>
          <w:spacing w:val="-2"/>
        </w:rPr>
        <w:t>l’entreprise</w:t>
      </w:r>
    </w:p>
    <w:p>
      <w:pPr>
        <w:pStyle w:val="Heading2"/>
        <w:spacing w:before="197"/>
      </w:pPr>
      <w:r>
        <w:rPr/>
        <w:t>L’activité,</w:t>
      </w:r>
      <w:r>
        <w:rPr>
          <w:spacing w:val="-17"/>
        </w:rPr>
        <w:t> </w:t>
      </w:r>
      <w:r>
        <w:rPr/>
        <w:t>les</w:t>
      </w:r>
      <w:r>
        <w:rPr>
          <w:spacing w:val="-19"/>
        </w:rPr>
        <w:t> </w:t>
      </w:r>
      <w:r>
        <w:rPr/>
        <w:t>produits,</w:t>
      </w:r>
      <w:r>
        <w:rPr>
          <w:spacing w:val="-19"/>
        </w:rPr>
        <w:t> </w:t>
      </w:r>
      <w:r>
        <w:rPr/>
        <w:t>les</w:t>
      </w:r>
      <w:r>
        <w:rPr>
          <w:spacing w:val="-17"/>
        </w:rPr>
        <w:t> </w:t>
      </w:r>
      <w:r>
        <w:rPr>
          <w:spacing w:val="-2"/>
        </w:rPr>
        <w:t>services</w:t>
      </w:r>
    </w:p>
    <w:p>
      <w:pPr>
        <w:pStyle w:val="BodyText"/>
        <w:rPr>
          <w:b/>
        </w:rPr>
      </w:pPr>
    </w:p>
    <w:p>
      <w:pPr>
        <w:pStyle w:val="BodyText"/>
        <w:spacing w:before="78"/>
        <w:rPr>
          <w:b/>
        </w:rPr>
      </w:pPr>
    </w:p>
    <w:p>
      <w:pPr>
        <w:spacing w:before="0"/>
        <w:ind w:left="424" w:right="0" w:firstLine="0"/>
        <w:jc w:val="left"/>
        <w:rPr>
          <w:b/>
          <w:sz w:val="28"/>
        </w:rPr>
      </w:pPr>
      <w:r>
        <w:rPr>
          <w:b/>
          <w:sz w:val="28"/>
        </w:rPr>
        <w:t>Le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marché</w:t>
      </w: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199" w:after="0"/>
        <w:ind w:left="1144" w:right="0" w:hanging="360"/>
        <w:jc w:val="left"/>
        <w:rPr>
          <w:rFonts w:ascii="Calibri" w:hAnsi="Calibri"/>
          <w:sz w:val="22"/>
        </w:rPr>
      </w:pPr>
      <w:r>
        <w:rPr>
          <w:sz w:val="28"/>
        </w:rPr>
        <w:t>La</w:t>
      </w:r>
      <w:r>
        <w:rPr>
          <w:spacing w:val="-13"/>
          <w:sz w:val="28"/>
        </w:rPr>
        <w:t> </w:t>
      </w:r>
      <w:r>
        <w:rPr>
          <w:sz w:val="28"/>
        </w:rPr>
        <w:t>clientèle</w:t>
      </w:r>
      <w:r>
        <w:rPr>
          <w:spacing w:val="-13"/>
          <w:sz w:val="28"/>
        </w:rPr>
        <w:t> </w:t>
      </w:r>
      <w:r>
        <w:rPr>
          <w:spacing w:val="-10"/>
          <w:sz w:val="28"/>
        </w:rPr>
        <w:t>:</w:t>
      </w:r>
    </w:p>
    <w:p>
      <w:pPr>
        <w:pStyle w:val="BodyText"/>
        <w:spacing w:before="167"/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0" w:after="0"/>
        <w:ind w:left="1144" w:right="0" w:hanging="360"/>
        <w:jc w:val="left"/>
        <w:rPr>
          <w:rFonts w:ascii="Calibri" w:hAnsi="Calibri"/>
          <w:sz w:val="22"/>
        </w:rPr>
      </w:pPr>
      <w:r>
        <w:rPr>
          <w:spacing w:val="-2"/>
          <w:sz w:val="28"/>
        </w:rPr>
        <w:t>La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concurrence</w:t>
      </w:r>
      <w:r>
        <w:rPr>
          <w:spacing w:val="-6"/>
          <w:sz w:val="28"/>
        </w:rPr>
        <w:t> </w:t>
      </w:r>
      <w:r>
        <w:rPr>
          <w:spacing w:val="-10"/>
          <w:sz w:val="28"/>
        </w:rPr>
        <w:t>:</w:t>
      </w:r>
    </w:p>
    <w:p>
      <w:pPr>
        <w:pStyle w:val="BodyText"/>
        <w:spacing w:before="178"/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28" w:lineRule="auto" w:before="0" w:after="0"/>
        <w:ind w:left="1144" w:right="1375" w:hanging="360"/>
        <w:jc w:val="left"/>
        <w:rPr>
          <w:rFonts w:ascii="Calibri" w:hAnsi="Calibri"/>
          <w:sz w:val="22"/>
        </w:rPr>
      </w:pPr>
      <w:r>
        <w:rPr>
          <w:sz w:val="28"/>
        </w:rPr>
        <w:t>Le</w:t>
      </w:r>
      <w:r>
        <w:rPr>
          <w:spacing w:val="-15"/>
          <w:sz w:val="28"/>
        </w:rPr>
        <w:t> </w:t>
      </w:r>
      <w:r>
        <w:rPr>
          <w:sz w:val="28"/>
        </w:rPr>
        <w:t>mode</w:t>
      </w:r>
      <w:r>
        <w:rPr>
          <w:spacing w:val="-15"/>
          <w:sz w:val="28"/>
        </w:rPr>
        <w:t> </w:t>
      </w:r>
      <w:r>
        <w:rPr>
          <w:sz w:val="28"/>
        </w:rPr>
        <w:t>de</w:t>
      </w:r>
      <w:r>
        <w:rPr>
          <w:spacing w:val="-20"/>
          <w:sz w:val="28"/>
        </w:rPr>
        <w:t> </w:t>
      </w:r>
      <w:r>
        <w:rPr>
          <w:sz w:val="28"/>
        </w:rPr>
        <w:t>commercialisation</w:t>
      </w:r>
      <w:r>
        <w:rPr>
          <w:spacing w:val="-17"/>
          <w:sz w:val="28"/>
        </w:rPr>
        <w:t> </w:t>
      </w:r>
      <w:r>
        <w:rPr>
          <w:sz w:val="28"/>
        </w:rPr>
        <w:t>des</w:t>
      </w:r>
      <w:r>
        <w:rPr>
          <w:spacing w:val="-14"/>
          <w:sz w:val="28"/>
        </w:rPr>
        <w:t> </w:t>
      </w:r>
      <w:r>
        <w:rPr>
          <w:sz w:val="28"/>
        </w:rPr>
        <w:t>produits</w:t>
      </w:r>
      <w:r>
        <w:rPr>
          <w:spacing w:val="-11"/>
          <w:sz w:val="28"/>
        </w:rPr>
        <w:t> </w:t>
      </w:r>
      <w:r>
        <w:rPr>
          <w:sz w:val="28"/>
        </w:rPr>
        <w:t>et</w:t>
      </w:r>
      <w:r>
        <w:rPr>
          <w:spacing w:val="-16"/>
          <w:sz w:val="28"/>
        </w:rPr>
        <w:t> </w:t>
      </w:r>
      <w:r>
        <w:rPr>
          <w:sz w:val="28"/>
        </w:rPr>
        <w:t>services</w:t>
      </w:r>
      <w:r>
        <w:rPr>
          <w:spacing w:val="-19"/>
          <w:sz w:val="28"/>
        </w:rPr>
        <w:t> </w:t>
      </w:r>
      <w:r>
        <w:rPr>
          <w:sz w:val="28"/>
        </w:rPr>
        <w:t>/</w:t>
      </w:r>
      <w:r>
        <w:rPr>
          <w:spacing w:val="-14"/>
          <w:sz w:val="28"/>
        </w:rPr>
        <w:t> </w:t>
      </w:r>
      <w:r>
        <w:rPr>
          <w:sz w:val="28"/>
        </w:rPr>
        <w:t>l’action commerciale :</w:t>
      </w:r>
    </w:p>
    <w:p>
      <w:pPr>
        <w:pStyle w:val="BodyText"/>
        <w:spacing w:before="203"/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0" w:after="0"/>
        <w:ind w:left="1144" w:right="0" w:hanging="360"/>
        <w:jc w:val="left"/>
        <w:rPr>
          <w:rFonts w:ascii="Calibri" w:hAnsi="Calibri"/>
          <w:sz w:val="22"/>
        </w:rPr>
      </w:pPr>
      <w:r>
        <w:rPr>
          <w:sz w:val="28"/>
        </w:rPr>
        <w:t>L’innovation</w:t>
      </w:r>
      <w:r>
        <w:rPr>
          <w:spacing w:val="-20"/>
          <w:sz w:val="28"/>
        </w:rPr>
        <w:t> </w:t>
      </w:r>
      <w:r>
        <w:rPr>
          <w:sz w:val="28"/>
        </w:rPr>
        <w:t>de</w:t>
      </w:r>
      <w:r>
        <w:rPr>
          <w:spacing w:val="-19"/>
          <w:sz w:val="28"/>
        </w:rPr>
        <w:t> </w:t>
      </w:r>
      <w:r>
        <w:rPr>
          <w:sz w:val="28"/>
        </w:rPr>
        <w:t>l’activité</w:t>
      </w:r>
      <w:r>
        <w:rPr>
          <w:spacing w:val="-20"/>
          <w:sz w:val="28"/>
        </w:rPr>
        <w:t> </w:t>
      </w:r>
      <w:r>
        <w:rPr>
          <w:sz w:val="28"/>
        </w:rPr>
        <w:t>ou</w:t>
      </w:r>
      <w:r>
        <w:rPr>
          <w:spacing w:val="-19"/>
          <w:sz w:val="28"/>
        </w:rPr>
        <w:t> </w:t>
      </w:r>
      <w:r>
        <w:rPr>
          <w:sz w:val="28"/>
        </w:rPr>
        <w:t>du</w:t>
      </w:r>
      <w:r>
        <w:rPr>
          <w:spacing w:val="-18"/>
          <w:sz w:val="28"/>
        </w:rPr>
        <w:t> </w:t>
      </w:r>
      <w:r>
        <w:rPr>
          <w:sz w:val="28"/>
        </w:rPr>
        <w:t>parcours</w:t>
      </w:r>
      <w:r>
        <w:rPr>
          <w:spacing w:val="-16"/>
          <w:sz w:val="28"/>
        </w:rPr>
        <w:t> </w:t>
      </w:r>
      <w:r>
        <w:rPr>
          <w:sz w:val="28"/>
        </w:rPr>
        <w:t>original</w:t>
      </w:r>
      <w:r>
        <w:rPr>
          <w:spacing w:val="-20"/>
          <w:sz w:val="28"/>
        </w:rPr>
        <w:t> </w:t>
      </w:r>
      <w:r>
        <w:rPr>
          <w:sz w:val="28"/>
        </w:rPr>
        <w:t>du</w:t>
      </w:r>
      <w:r>
        <w:rPr>
          <w:spacing w:val="-19"/>
          <w:sz w:val="28"/>
        </w:rPr>
        <w:t> </w:t>
      </w:r>
      <w:r>
        <w:rPr>
          <w:sz w:val="28"/>
        </w:rPr>
        <w:t>chef</w:t>
      </w:r>
      <w:r>
        <w:rPr>
          <w:spacing w:val="-14"/>
          <w:sz w:val="28"/>
        </w:rPr>
        <w:t> </w:t>
      </w:r>
      <w:r>
        <w:rPr>
          <w:sz w:val="28"/>
        </w:rPr>
        <w:t>d’entreprise</w:t>
      </w:r>
      <w:r>
        <w:rPr>
          <w:spacing w:val="-13"/>
          <w:sz w:val="28"/>
        </w:rPr>
        <w:t> </w:t>
      </w:r>
      <w:r>
        <w:rPr>
          <w:spacing w:val="-10"/>
          <w:sz w:val="28"/>
        </w:rPr>
        <w:t>:</w:t>
      </w:r>
    </w:p>
    <w:p>
      <w:pPr>
        <w:pStyle w:val="BodyText"/>
        <w:spacing w:before="167"/>
      </w:pPr>
    </w:p>
    <w:p>
      <w:pPr>
        <w:pStyle w:val="Heading2"/>
      </w:pPr>
      <w:r>
        <w:rPr/>
        <w:t>Les</w:t>
      </w:r>
      <w:r>
        <w:rPr>
          <w:spacing w:val="-10"/>
        </w:rPr>
        <w:t> </w:t>
      </w:r>
      <w:r>
        <w:rPr/>
        <w:t>moyens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>
          <w:spacing w:val="-2"/>
        </w:rPr>
        <w:t>production</w:t>
      </w: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202" w:after="0"/>
        <w:ind w:left="1144" w:right="0" w:hanging="360"/>
        <w:jc w:val="left"/>
        <w:rPr>
          <w:rFonts w:ascii="Calibri" w:hAnsi="Calibri"/>
          <w:sz w:val="22"/>
        </w:rPr>
      </w:pPr>
      <w:r>
        <w:rPr>
          <w:sz w:val="28"/>
        </w:rPr>
        <w:t>Les</w:t>
      </w:r>
      <w:r>
        <w:rPr>
          <w:spacing w:val="-11"/>
          <w:sz w:val="28"/>
        </w:rPr>
        <w:t> </w:t>
      </w:r>
      <w:r>
        <w:rPr>
          <w:sz w:val="28"/>
        </w:rPr>
        <w:t>locaux</w:t>
      </w:r>
      <w:r>
        <w:rPr>
          <w:spacing w:val="-11"/>
          <w:sz w:val="28"/>
        </w:rPr>
        <w:t> </w:t>
      </w:r>
      <w:r>
        <w:rPr>
          <w:spacing w:val="-10"/>
          <w:sz w:val="28"/>
        </w:rPr>
        <w:t>:</w:t>
      </w:r>
    </w:p>
    <w:p>
      <w:pPr>
        <w:pStyle w:val="BodyText"/>
        <w:spacing w:before="169"/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0" w:after="0"/>
        <w:ind w:left="1144" w:right="0" w:hanging="360"/>
        <w:jc w:val="left"/>
        <w:rPr>
          <w:rFonts w:ascii="Calibri" w:hAnsi="Calibri"/>
          <w:sz w:val="22"/>
        </w:rPr>
      </w:pPr>
      <w:r>
        <w:rPr>
          <w:sz w:val="28"/>
        </w:rPr>
        <w:t>Le</w:t>
      </w:r>
      <w:r>
        <w:rPr>
          <w:spacing w:val="-18"/>
          <w:sz w:val="28"/>
        </w:rPr>
        <w:t> </w:t>
      </w:r>
      <w:r>
        <w:rPr>
          <w:sz w:val="28"/>
        </w:rPr>
        <w:t>matériel</w:t>
      </w:r>
      <w:r>
        <w:rPr>
          <w:spacing w:val="-17"/>
          <w:sz w:val="28"/>
        </w:rPr>
        <w:t> </w:t>
      </w:r>
      <w:r>
        <w:rPr>
          <w:sz w:val="28"/>
        </w:rPr>
        <w:t>/</w:t>
      </w:r>
      <w:r>
        <w:rPr>
          <w:spacing w:val="-9"/>
          <w:sz w:val="28"/>
        </w:rPr>
        <w:t> </w:t>
      </w:r>
      <w:r>
        <w:rPr>
          <w:sz w:val="28"/>
        </w:rPr>
        <w:t>les</w:t>
      </w:r>
      <w:r>
        <w:rPr>
          <w:spacing w:val="-11"/>
          <w:sz w:val="28"/>
        </w:rPr>
        <w:t> </w:t>
      </w:r>
      <w:r>
        <w:rPr>
          <w:sz w:val="28"/>
        </w:rPr>
        <w:t>équipements</w:t>
      </w:r>
      <w:r>
        <w:rPr>
          <w:spacing w:val="-10"/>
          <w:sz w:val="28"/>
        </w:rPr>
        <w:t> :</w:t>
      </w:r>
    </w:p>
    <w:p>
      <w:pPr>
        <w:pStyle w:val="BodyText"/>
        <w:spacing w:before="165"/>
      </w:pPr>
    </w:p>
    <w:p>
      <w:pPr>
        <w:pStyle w:val="Heading2"/>
      </w:pPr>
      <w:r>
        <w:rPr/>
        <w:t>Les</w:t>
      </w:r>
      <w:r>
        <w:rPr>
          <w:spacing w:val="-14"/>
        </w:rPr>
        <w:t> </w:t>
      </w:r>
      <w:r>
        <w:rPr/>
        <w:t>moyens</w:t>
      </w:r>
      <w:r>
        <w:rPr>
          <w:spacing w:val="-13"/>
        </w:rPr>
        <w:t> </w:t>
      </w:r>
      <w:r>
        <w:rPr>
          <w:spacing w:val="-2"/>
        </w:rPr>
        <w:t>humains.</w:t>
      </w: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28" w:lineRule="auto" w:before="217" w:after="0"/>
        <w:ind w:left="1144" w:right="369" w:hanging="360"/>
        <w:jc w:val="left"/>
        <w:rPr>
          <w:rFonts w:ascii="Calibri" w:hAnsi="Calibri"/>
          <w:sz w:val="22"/>
        </w:rPr>
      </w:pPr>
      <w:r>
        <w:rPr>
          <w:sz w:val="28"/>
        </w:rPr>
        <w:t>Effectif total en équivalent temps plein, part de </w:t>
      </w:r>
      <w:r>
        <w:rPr>
          <w:spacing w:val="-2"/>
          <w:sz w:val="28"/>
        </w:rPr>
        <w:t>cadre/technicien/administratif, origine/expérience de chaque population.</w:t>
      </w:r>
    </w:p>
    <w:p>
      <w:pPr>
        <w:pStyle w:val="BodyText"/>
        <w:spacing w:before="215"/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28" w:lineRule="auto" w:before="1" w:after="0"/>
        <w:ind w:left="1144" w:right="1074" w:hanging="360"/>
        <w:jc w:val="left"/>
        <w:rPr>
          <w:rFonts w:ascii="Calibri" w:hAnsi="Calibri"/>
          <w:sz w:val="22"/>
        </w:rPr>
      </w:pPr>
      <w:r>
        <w:rPr>
          <w:sz w:val="28"/>
        </w:rPr>
        <w:t>Sous-traitants</w:t>
      </w:r>
      <w:r>
        <w:rPr>
          <w:spacing w:val="-11"/>
          <w:sz w:val="28"/>
        </w:rPr>
        <w:t> </w:t>
      </w:r>
      <w:r>
        <w:rPr>
          <w:sz w:val="28"/>
        </w:rPr>
        <w:t>et</w:t>
      </w:r>
      <w:r>
        <w:rPr>
          <w:spacing w:val="-19"/>
          <w:sz w:val="28"/>
        </w:rPr>
        <w:t> </w:t>
      </w:r>
      <w:r>
        <w:rPr>
          <w:sz w:val="28"/>
        </w:rPr>
        <w:t>fournisseurs</w:t>
      </w:r>
      <w:r>
        <w:rPr>
          <w:spacing w:val="-14"/>
          <w:sz w:val="28"/>
        </w:rPr>
        <w:t> </w:t>
      </w:r>
      <w:r>
        <w:rPr>
          <w:sz w:val="28"/>
        </w:rPr>
        <w:t>significatifs</w:t>
      </w:r>
      <w:r>
        <w:rPr>
          <w:spacing w:val="-16"/>
          <w:sz w:val="28"/>
        </w:rPr>
        <w:t> </w:t>
      </w:r>
      <w:r>
        <w:rPr>
          <w:sz w:val="28"/>
        </w:rPr>
        <w:t>:</w:t>
      </w:r>
      <w:r>
        <w:rPr>
          <w:spacing w:val="-14"/>
          <w:sz w:val="28"/>
        </w:rPr>
        <w:t> </w:t>
      </w:r>
      <w:r>
        <w:rPr>
          <w:sz w:val="28"/>
        </w:rPr>
        <w:t>quelle</w:t>
      </w:r>
      <w:r>
        <w:rPr>
          <w:spacing w:val="-18"/>
          <w:sz w:val="28"/>
        </w:rPr>
        <w:t> </w:t>
      </w:r>
      <w:r>
        <w:rPr>
          <w:sz w:val="28"/>
        </w:rPr>
        <w:t>est</w:t>
      </w:r>
      <w:r>
        <w:rPr>
          <w:spacing w:val="-14"/>
          <w:sz w:val="28"/>
        </w:rPr>
        <w:t> </w:t>
      </w:r>
      <w:r>
        <w:rPr>
          <w:sz w:val="28"/>
        </w:rPr>
        <w:t>la</w:t>
      </w:r>
      <w:r>
        <w:rPr>
          <w:spacing w:val="-18"/>
          <w:sz w:val="28"/>
        </w:rPr>
        <w:t> </w:t>
      </w:r>
      <w:r>
        <w:rPr>
          <w:sz w:val="28"/>
        </w:rPr>
        <w:t>nature</w:t>
      </w:r>
      <w:r>
        <w:rPr>
          <w:spacing w:val="-15"/>
          <w:sz w:val="28"/>
        </w:rPr>
        <w:t> </w:t>
      </w:r>
      <w:r>
        <w:rPr>
          <w:sz w:val="28"/>
        </w:rPr>
        <w:t>des prestations commandées ? existence d’un partenariat ?</w:t>
      </w:r>
    </w:p>
    <w:p>
      <w:pPr>
        <w:pStyle w:val="BodyText"/>
        <w:spacing w:before="205"/>
      </w:pPr>
    </w:p>
    <w:p>
      <w:pPr>
        <w:pStyle w:val="Heading2"/>
      </w:pPr>
      <w:r>
        <w:rPr>
          <w:spacing w:val="-2"/>
        </w:rPr>
        <w:t>Synthèse</w:t>
      </w:r>
      <w:r>
        <w:rPr>
          <w:spacing w:val="-12"/>
        </w:rPr>
        <w:t> </w:t>
      </w:r>
      <w:r>
        <w:rPr>
          <w:spacing w:val="-2"/>
        </w:rPr>
        <w:t>des</w:t>
      </w:r>
      <w:r>
        <w:rPr>
          <w:spacing w:val="-8"/>
        </w:rPr>
        <w:t> </w:t>
      </w:r>
      <w:r>
        <w:rPr>
          <w:spacing w:val="-2"/>
        </w:rPr>
        <w:t>performances</w:t>
      </w:r>
      <w:r>
        <w:rPr>
          <w:spacing w:val="-8"/>
        </w:rPr>
        <w:t> </w:t>
      </w:r>
      <w:r>
        <w:rPr>
          <w:spacing w:val="-2"/>
        </w:rPr>
        <w:t>passées.</w:t>
      </w:r>
    </w:p>
    <w:p>
      <w:pPr>
        <w:pStyle w:val="BodyText"/>
        <w:rPr>
          <w:b/>
        </w:rPr>
      </w:pPr>
    </w:p>
    <w:p>
      <w:pPr>
        <w:pStyle w:val="BodyText"/>
        <w:spacing w:before="78"/>
        <w:rPr>
          <w:b/>
        </w:rPr>
      </w:pPr>
    </w:p>
    <w:p>
      <w:pPr>
        <w:spacing w:line="720" w:lineRule="auto" w:before="0"/>
        <w:ind w:left="424" w:right="0" w:firstLine="79"/>
        <w:jc w:val="left"/>
        <w:rPr>
          <w:b/>
          <w:sz w:val="28"/>
        </w:rPr>
      </w:pPr>
      <w:r>
        <w:rPr>
          <w:b/>
          <w:sz w:val="28"/>
        </w:rPr>
        <w:t>Principales</w:t>
      </w:r>
      <w:r>
        <w:rPr>
          <w:b/>
          <w:spacing w:val="-21"/>
          <w:sz w:val="28"/>
        </w:rPr>
        <w:t> </w:t>
      </w:r>
      <w:r>
        <w:rPr>
          <w:b/>
          <w:sz w:val="28"/>
        </w:rPr>
        <w:t>difficultés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rencontrées</w:t>
      </w:r>
      <w:r>
        <w:rPr>
          <w:b/>
          <w:spacing w:val="-19"/>
          <w:sz w:val="28"/>
        </w:rPr>
        <w:t> </w:t>
      </w:r>
      <w:r>
        <w:rPr>
          <w:b/>
          <w:sz w:val="28"/>
        </w:rPr>
        <w:t>à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ce</w:t>
      </w:r>
      <w:r>
        <w:rPr>
          <w:b/>
          <w:spacing w:val="-19"/>
          <w:sz w:val="28"/>
        </w:rPr>
        <w:t> </w:t>
      </w:r>
      <w:r>
        <w:rPr>
          <w:b/>
          <w:sz w:val="28"/>
        </w:rPr>
        <w:t>jour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pour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développer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le</w:t>
      </w:r>
      <w:r>
        <w:rPr>
          <w:b/>
          <w:spacing w:val="-20"/>
          <w:sz w:val="28"/>
        </w:rPr>
        <w:t> </w:t>
      </w:r>
      <w:r>
        <w:rPr>
          <w:b/>
          <w:sz w:val="28"/>
        </w:rPr>
        <w:t>projet Stratégie sous-tendant le Business Plan</w:t>
      </w:r>
    </w:p>
    <w:p>
      <w:pPr>
        <w:spacing w:after="0" w:line="720" w:lineRule="auto"/>
        <w:jc w:val="left"/>
        <w:rPr>
          <w:b/>
          <w:sz w:val="28"/>
        </w:rPr>
        <w:sectPr>
          <w:pgSz w:w="11900" w:h="16840"/>
          <w:pgMar w:top="280" w:bottom="280" w:left="708" w:right="850"/>
        </w:sectPr>
      </w:pPr>
    </w:p>
    <w:p>
      <w:pPr>
        <w:spacing w:line="240" w:lineRule="auto"/>
        <w:ind w:left="42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472189" cy="55778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9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437" w:val="left" w:leader="none"/>
        </w:tabs>
        <w:spacing w:line="240" w:lineRule="auto" w:before="0" w:after="0"/>
        <w:ind w:left="437" w:right="0" w:hanging="296"/>
        <w:jc w:val="left"/>
        <w:rPr>
          <w:color w:val="205E9A"/>
        </w:rPr>
      </w:pPr>
      <w:r>
        <w:rPr>
          <w:color w:val="205E9A"/>
          <w:spacing w:val="-2"/>
        </w:rPr>
        <w:t>Eléments</w:t>
      </w:r>
      <w:r>
        <w:rPr>
          <w:color w:val="205E9A"/>
          <w:spacing w:val="-16"/>
        </w:rPr>
        <w:t> </w:t>
      </w:r>
      <w:r>
        <w:rPr>
          <w:color w:val="205E9A"/>
          <w:spacing w:val="-2"/>
        </w:rPr>
        <w:t>chiffrés</w:t>
      </w:r>
      <w:r>
        <w:rPr>
          <w:color w:val="205E9A"/>
          <w:spacing w:val="-11"/>
        </w:rPr>
        <w:t> </w:t>
      </w:r>
      <w:r>
        <w:rPr>
          <w:color w:val="205E9A"/>
          <w:spacing w:val="-2"/>
        </w:rPr>
        <w:t>sur</w:t>
      </w:r>
      <w:r>
        <w:rPr>
          <w:color w:val="205E9A"/>
          <w:spacing w:val="-16"/>
        </w:rPr>
        <w:t> </w:t>
      </w:r>
      <w:r>
        <w:rPr>
          <w:color w:val="205E9A"/>
          <w:spacing w:val="-2"/>
        </w:rPr>
        <w:t>l’activité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424" w:right="0" w:firstLine="0"/>
        <w:jc w:val="left"/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complément</w:t>
      </w:r>
      <w:r>
        <w:rPr>
          <w:spacing w:val="-5"/>
          <w:sz w:val="24"/>
        </w:rPr>
        <w:t> </w:t>
      </w:r>
      <w:r>
        <w:rPr>
          <w:sz w:val="24"/>
        </w:rPr>
        <w:t>des</w:t>
      </w:r>
      <w:r>
        <w:rPr>
          <w:spacing w:val="-5"/>
          <w:sz w:val="24"/>
        </w:rPr>
        <w:t> </w:t>
      </w:r>
      <w:r>
        <w:rPr>
          <w:sz w:val="24"/>
        </w:rPr>
        <w:t>données</w:t>
      </w:r>
      <w:r>
        <w:rPr>
          <w:spacing w:val="-3"/>
          <w:sz w:val="24"/>
        </w:rPr>
        <w:t> </w:t>
      </w:r>
      <w:r>
        <w:rPr>
          <w:sz w:val="24"/>
        </w:rPr>
        <w:t>prévisionnelles</w:t>
      </w:r>
      <w:r>
        <w:rPr>
          <w:spacing w:val="-5"/>
          <w:sz w:val="24"/>
        </w:rPr>
        <w:t> </w:t>
      </w:r>
      <w:r>
        <w:rPr>
          <w:sz w:val="24"/>
        </w:rPr>
        <w:t>demandées</w:t>
      </w:r>
      <w:r>
        <w:rPr>
          <w:spacing w:val="-5"/>
          <w:sz w:val="24"/>
        </w:rPr>
        <w:t> </w:t>
      </w:r>
      <w:r>
        <w:rPr>
          <w:sz w:val="24"/>
        </w:rPr>
        <w:t>ci-après,</w:t>
      </w:r>
      <w:r>
        <w:rPr>
          <w:spacing w:val="-2"/>
          <w:sz w:val="24"/>
        </w:rPr>
        <w:t> </w:t>
      </w:r>
      <w:r>
        <w:rPr>
          <w:sz w:val="24"/>
        </w:rPr>
        <w:t>le</w:t>
      </w:r>
      <w:r>
        <w:rPr>
          <w:spacing w:val="-2"/>
          <w:sz w:val="24"/>
        </w:rPr>
        <w:t> </w:t>
      </w:r>
      <w:r>
        <w:rPr>
          <w:sz w:val="24"/>
        </w:rPr>
        <w:t>candidat</w:t>
      </w:r>
      <w:r>
        <w:rPr>
          <w:spacing w:val="-12"/>
          <w:sz w:val="24"/>
        </w:rPr>
        <w:t> </w:t>
      </w:r>
      <w:r>
        <w:rPr>
          <w:sz w:val="24"/>
        </w:rPr>
        <w:t>joindra</w:t>
      </w:r>
      <w:r>
        <w:rPr>
          <w:spacing w:val="-16"/>
          <w:sz w:val="24"/>
        </w:rPr>
        <w:t> </w:t>
      </w:r>
      <w:r>
        <w:rPr>
          <w:sz w:val="24"/>
        </w:rPr>
        <w:t>les comptes de</w:t>
      </w:r>
      <w:r>
        <w:rPr>
          <w:spacing w:val="-3"/>
          <w:sz w:val="24"/>
        </w:rPr>
        <w:t> </w:t>
      </w:r>
      <w:r>
        <w:rPr>
          <w:sz w:val="24"/>
        </w:rPr>
        <w:t>ses</w:t>
      </w:r>
      <w:r>
        <w:rPr>
          <w:spacing w:val="-1"/>
          <w:sz w:val="24"/>
        </w:rPr>
        <w:t> </w:t>
      </w:r>
      <w:r>
        <w:rPr>
          <w:sz w:val="24"/>
        </w:rPr>
        <w:t>exercices</w:t>
      </w:r>
      <w:r>
        <w:rPr>
          <w:spacing w:val="-1"/>
          <w:sz w:val="24"/>
        </w:rPr>
        <w:t> </w:t>
      </w:r>
      <w:r>
        <w:rPr>
          <w:sz w:val="24"/>
        </w:rPr>
        <w:t>passés</w:t>
      </w:r>
      <w:r>
        <w:rPr>
          <w:spacing w:val="-1"/>
          <w:sz w:val="24"/>
        </w:rPr>
        <w:t> </w:t>
      </w:r>
      <w:r>
        <w:rPr>
          <w:sz w:val="24"/>
        </w:rPr>
        <w:t>(bilan, compte de résultat et tableau de financement).</w:t>
      </w: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38" w:after="0"/>
        <w:ind w:left="1144" w:right="0" w:hanging="360"/>
        <w:jc w:val="left"/>
        <w:rPr>
          <w:rFonts w:ascii="Calibri" w:hAnsi="Calibri"/>
          <w:sz w:val="24"/>
        </w:rPr>
      </w:pPr>
      <w:r>
        <w:rPr>
          <w:b/>
          <w:spacing w:val="-2"/>
          <w:sz w:val="24"/>
        </w:rPr>
        <w:t>Exploitation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: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Prévisionnel</w:t>
      </w:r>
    </w:p>
    <w:p>
      <w:pPr>
        <w:spacing w:before="27"/>
        <w:ind w:left="784" w:right="0" w:firstLine="0"/>
        <w:jc w:val="left"/>
        <w:rPr>
          <w:i/>
          <w:sz w:val="24"/>
        </w:rPr>
      </w:pPr>
      <w:r>
        <w:rPr>
          <w:i/>
          <w:sz w:val="24"/>
        </w:rPr>
        <w:t>(Préciser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le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nombre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mois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si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l’exercice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est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différent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12</w:t>
      </w:r>
      <w:r>
        <w:rPr>
          <w:i/>
          <w:spacing w:val="-16"/>
          <w:sz w:val="24"/>
        </w:rPr>
        <w:t> </w:t>
      </w:r>
      <w:r>
        <w:rPr>
          <w:i/>
          <w:spacing w:val="-2"/>
          <w:sz w:val="24"/>
        </w:rPr>
        <w:t>mois)</w:t>
      </w:r>
    </w:p>
    <w:p>
      <w:pPr>
        <w:pStyle w:val="BodyText"/>
        <w:spacing w:before="67"/>
        <w:rPr>
          <w:i/>
          <w:sz w:val="20"/>
        </w:rPr>
      </w:pPr>
    </w:p>
    <w:tbl>
      <w:tblPr>
        <w:tblW w:w="0" w:type="auto"/>
        <w:jc w:val="left"/>
        <w:tblInd w:w="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1846"/>
        <w:gridCol w:w="1841"/>
        <w:gridCol w:w="1855"/>
      </w:tblGrid>
      <w:tr>
        <w:trPr>
          <w:trHeight w:val="582" w:hRule="atLeast"/>
        </w:trPr>
        <w:tc>
          <w:tcPr>
            <w:tcW w:w="3240" w:type="dxa"/>
            <w:tcBorders>
              <w:left w:val="nil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  <w:shd w:val="clear" w:color="auto" w:fill="F0F0F0"/>
          </w:tcPr>
          <w:p>
            <w:pPr>
              <w:pStyle w:val="TableParagraph"/>
              <w:spacing w:before="116"/>
              <w:ind w:left="606"/>
              <w:rPr>
                <w:b/>
                <w:sz w:val="24"/>
              </w:rPr>
            </w:pPr>
            <w:r>
              <w:rPr>
                <w:b/>
                <w:color w:val="C00000"/>
                <w:spacing w:val="-2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3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1</w:t>
            </w:r>
          </w:p>
        </w:tc>
        <w:tc>
          <w:tcPr>
            <w:tcW w:w="1841" w:type="dxa"/>
            <w:shd w:val="clear" w:color="auto" w:fill="F0F0F0"/>
          </w:tcPr>
          <w:p>
            <w:pPr>
              <w:pStyle w:val="TableParagraph"/>
              <w:spacing w:before="121"/>
              <w:ind w:left="570"/>
              <w:rPr>
                <w:b/>
                <w:sz w:val="24"/>
              </w:rPr>
            </w:pPr>
            <w:r>
              <w:rPr>
                <w:b/>
                <w:color w:val="C00000"/>
                <w:spacing w:val="-4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0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2</w:t>
            </w:r>
          </w:p>
        </w:tc>
        <w:tc>
          <w:tcPr>
            <w:tcW w:w="1855" w:type="dxa"/>
            <w:tcBorders>
              <w:right w:val="nil"/>
            </w:tcBorders>
            <w:shd w:val="clear" w:color="auto" w:fill="F0F0F0"/>
          </w:tcPr>
          <w:p>
            <w:pPr>
              <w:pStyle w:val="TableParagraph"/>
              <w:spacing w:before="121"/>
              <w:ind w:left="577"/>
              <w:rPr>
                <w:b/>
                <w:sz w:val="24"/>
              </w:rPr>
            </w:pPr>
            <w:r>
              <w:rPr>
                <w:b/>
                <w:color w:val="C00000"/>
                <w:spacing w:val="-4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0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3</w:t>
            </w:r>
          </w:p>
        </w:tc>
      </w:tr>
      <w:tr>
        <w:trPr>
          <w:trHeight w:val="464" w:hRule="atLeast"/>
        </w:trPr>
        <w:tc>
          <w:tcPr>
            <w:tcW w:w="3240" w:type="dxa"/>
            <w:tcBorders>
              <w:left w:val="nil"/>
            </w:tcBorders>
          </w:tcPr>
          <w:p>
            <w:pPr>
              <w:pStyle w:val="TableParagraph"/>
              <w:spacing w:line="278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Chiffres</w:t>
            </w:r>
            <w:r>
              <w:rPr>
                <w:rFonts w:ascii="Times New Roman" w:hAnsi="Times New Roman"/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d’affaires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2" w:hRule="atLeast"/>
        </w:trPr>
        <w:tc>
          <w:tcPr>
            <w:tcW w:w="324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Masse</w:t>
            </w:r>
            <w:r>
              <w:rPr>
                <w:rFonts w:ascii="Times New Roman" w:hAnsi="Times New Roman"/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salariale</w:t>
            </w:r>
            <w:r>
              <w:rPr>
                <w:rFonts w:ascii="Times New Roman" w:hAnsi="Times New Roman"/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(montant</w:t>
            </w:r>
            <w:r>
              <w:rPr>
                <w:rFonts w:ascii="Times New Roman" w:hAnsi="Times New Roman"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en</w:t>
            </w:r>
            <w:r>
              <w:rPr>
                <w:rFonts w:ascii="Times New Roman" w:hAnsi="Times New Roman"/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€)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4" w:hRule="atLeast"/>
        </w:trPr>
        <w:tc>
          <w:tcPr>
            <w:tcW w:w="324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2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Nombre</w:t>
            </w:r>
            <w:r>
              <w:rPr>
                <w:rFonts w:ascii="Times New Roman" w:hAnsi="Times New Roman"/>
                <w:spacing w:val="-13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salariés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2" w:hRule="atLeast"/>
        </w:trPr>
        <w:tc>
          <w:tcPr>
            <w:tcW w:w="324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Résultat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d’exploitation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2" w:hRule="atLeast"/>
        </w:trPr>
        <w:tc>
          <w:tcPr>
            <w:tcW w:w="3240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Résultat</w:t>
            </w:r>
            <w:r>
              <w:rPr>
                <w:rFonts w:ascii="Times New Roman" w:hAnsi="Times New Roman"/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d’exercice</w:t>
            </w:r>
          </w:p>
        </w:tc>
        <w:tc>
          <w:tcPr>
            <w:tcW w:w="18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5"/>
        <w:rPr>
          <w:i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144" w:val="left" w:leader="none"/>
        </w:tabs>
        <w:spacing w:line="240" w:lineRule="auto" w:before="0" w:after="0"/>
        <w:ind w:left="1144" w:right="0" w:hanging="360"/>
        <w:jc w:val="left"/>
        <w:rPr>
          <w:rFonts w:ascii="Calibri" w:hAnsi="Calibri"/>
          <w:sz w:val="24"/>
        </w:rPr>
      </w:pPr>
      <w:r>
        <w:rPr>
          <w:b/>
          <w:spacing w:val="-2"/>
          <w:sz w:val="24"/>
        </w:rPr>
        <w:t>Financement</w:t>
      </w:r>
      <w:r>
        <w:rPr>
          <w:b/>
          <w:spacing w:val="-11"/>
          <w:sz w:val="24"/>
        </w:rPr>
        <w:t> </w:t>
      </w:r>
      <w:r>
        <w:rPr>
          <w:spacing w:val="-2"/>
          <w:sz w:val="24"/>
        </w:rPr>
        <w:t>: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idem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ci-dessus</w:t>
      </w:r>
      <w:r>
        <w:rPr>
          <w:rFonts w:ascii="Calibri" w:hAnsi="Calibri"/>
          <w:spacing w:val="-2"/>
          <w:sz w:val="24"/>
        </w:rPr>
        <w:t>.</w:t>
      </w:r>
    </w:p>
    <w:p>
      <w:pPr>
        <w:pStyle w:val="BodyText"/>
        <w:spacing w:before="54"/>
        <w:rPr>
          <w:rFonts w:ascii="Calibri"/>
          <w:sz w:val="20"/>
        </w:rPr>
      </w:pPr>
    </w:p>
    <w:tbl>
      <w:tblPr>
        <w:tblW w:w="0" w:type="auto"/>
        <w:jc w:val="left"/>
        <w:tblInd w:w="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1846"/>
        <w:gridCol w:w="1841"/>
        <w:gridCol w:w="1855"/>
      </w:tblGrid>
      <w:tr>
        <w:trPr>
          <w:trHeight w:val="498" w:hRule="atLeast"/>
        </w:trPr>
        <w:tc>
          <w:tcPr>
            <w:tcW w:w="3240" w:type="dxa"/>
            <w:tcBorders>
              <w:left w:val="nil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  <w:shd w:val="clear" w:color="auto" w:fill="F0F0F0"/>
          </w:tcPr>
          <w:p>
            <w:pPr>
              <w:pStyle w:val="TableParagraph"/>
              <w:spacing w:before="59"/>
              <w:ind w:left="570"/>
              <w:rPr>
                <w:b/>
                <w:sz w:val="24"/>
              </w:rPr>
            </w:pPr>
            <w:r>
              <w:rPr>
                <w:b/>
                <w:color w:val="C00000"/>
                <w:spacing w:val="-4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0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1</w:t>
            </w:r>
          </w:p>
        </w:tc>
        <w:tc>
          <w:tcPr>
            <w:tcW w:w="1841" w:type="dxa"/>
            <w:shd w:val="clear" w:color="auto" w:fill="F0F0F0"/>
          </w:tcPr>
          <w:p>
            <w:pPr>
              <w:pStyle w:val="TableParagraph"/>
              <w:spacing w:before="59"/>
              <w:ind w:left="570"/>
              <w:rPr>
                <w:b/>
                <w:sz w:val="24"/>
              </w:rPr>
            </w:pPr>
            <w:r>
              <w:rPr>
                <w:b/>
                <w:color w:val="C00000"/>
                <w:spacing w:val="-4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0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2</w:t>
            </w:r>
          </w:p>
        </w:tc>
        <w:tc>
          <w:tcPr>
            <w:tcW w:w="1855" w:type="dxa"/>
            <w:tcBorders>
              <w:right w:val="nil"/>
            </w:tcBorders>
            <w:shd w:val="clear" w:color="auto" w:fill="F0F0F0"/>
          </w:tcPr>
          <w:p>
            <w:pPr>
              <w:pStyle w:val="TableParagraph"/>
              <w:spacing w:before="59"/>
              <w:ind w:left="577"/>
              <w:rPr>
                <w:b/>
                <w:sz w:val="24"/>
              </w:rPr>
            </w:pPr>
            <w:r>
              <w:rPr>
                <w:b/>
                <w:color w:val="C00000"/>
                <w:spacing w:val="-4"/>
                <w:sz w:val="24"/>
              </w:rPr>
              <w:t>Année</w:t>
            </w:r>
            <w:r>
              <w:rPr>
                <w:rFonts w:ascii="Times New Roman" w:hAnsi="Times New Roman"/>
                <w:color w:val="C00000"/>
                <w:spacing w:val="-10"/>
                <w:sz w:val="24"/>
              </w:rPr>
              <w:t> </w:t>
            </w:r>
            <w:r>
              <w:rPr>
                <w:b/>
                <w:color w:val="C00000"/>
                <w:spacing w:val="-10"/>
                <w:sz w:val="24"/>
              </w:rPr>
              <w:t>3</w:t>
            </w:r>
          </w:p>
        </w:tc>
      </w:tr>
    </w:tbl>
    <w:p>
      <w:pPr>
        <w:spacing w:before="6"/>
        <w:ind w:left="201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C00000"/>
          <w:spacing w:val="-2"/>
          <w:sz w:val="24"/>
        </w:rPr>
        <w:t>Ressources</w:t>
      </w:r>
    </w:p>
    <w:p>
      <w:pPr>
        <w:pStyle w:val="BodyText"/>
        <w:spacing w:before="56" w:after="1"/>
        <w:rPr>
          <w:rFonts w:ascii="Calibri"/>
          <w:b/>
          <w:sz w:val="20"/>
        </w:rPr>
      </w:pPr>
    </w:p>
    <w:tbl>
      <w:tblPr>
        <w:tblW w:w="0" w:type="auto"/>
        <w:jc w:val="left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4"/>
        <w:gridCol w:w="1845"/>
        <w:gridCol w:w="1840"/>
        <w:gridCol w:w="1847"/>
      </w:tblGrid>
      <w:tr>
        <w:trPr>
          <w:trHeight w:val="462" w:hRule="atLeast"/>
        </w:trPr>
        <w:tc>
          <w:tcPr>
            <w:tcW w:w="3254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Capital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social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2" w:hRule="atLeast"/>
        </w:trPr>
        <w:tc>
          <w:tcPr>
            <w:tcW w:w="3254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Subventions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et</w:t>
            </w:r>
            <w:r>
              <w:rPr>
                <w:rFonts w:ascii="Times New Roman"/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aides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4" w:hRule="atLeast"/>
        </w:trPr>
        <w:tc>
          <w:tcPr>
            <w:tcW w:w="3254" w:type="dxa"/>
            <w:tcBorders>
              <w:left w:val="nil"/>
            </w:tcBorders>
          </w:tcPr>
          <w:p>
            <w:pPr>
              <w:pStyle w:val="TableParagraph"/>
              <w:spacing w:line="278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Emprunts</w:t>
            </w:r>
            <w:r>
              <w:rPr>
                <w:rFonts w:ascii="Times New Roman"/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long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terme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0" w:hRule="atLeast"/>
        </w:trPr>
        <w:tc>
          <w:tcPr>
            <w:tcW w:w="3254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Capacité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autofinancement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33" w:hRule="atLeast"/>
        </w:trPr>
        <w:tc>
          <w:tcPr>
            <w:tcW w:w="3254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Autres</w:t>
            </w:r>
            <w:r>
              <w:rPr>
                <w:rFonts w:ascii="Times New Roman" w:hAnsi="Times New Roman"/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(préciser)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before="2"/>
        <w:ind w:left="424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C00000"/>
          <w:spacing w:val="-2"/>
          <w:sz w:val="24"/>
        </w:rPr>
        <w:t>Emploi</w:t>
      </w:r>
    </w:p>
    <w:p>
      <w:pPr>
        <w:pStyle w:val="BodyText"/>
        <w:spacing w:before="217"/>
        <w:rPr>
          <w:rFonts w:ascii="Calibri"/>
          <w:b/>
          <w:sz w:val="20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9"/>
        <w:gridCol w:w="1843"/>
        <w:gridCol w:w="1841"/>
        <w:gridCol w:w="1846"/>
      </w:tblGrid>
      <w:tr>
        <w:trPr>
          <w:trHeight w:val="464" w:hRule="atLeast"/>
        </w:trPr>
        <w:tc>
          <w:tcPr>
            <w:tcW w:w="3259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Montant</w:t>
            </w:r>
            <w:r>
              <w:rPr>
                <w:rFonts w:ascii="Times New Roman"/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des</w:t>
            </w:r>
            <w:r>
              <w:rPr>
                <w:rFonts w:ascii="Times New Roman"/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investissements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4" w:hRule="atLeast"/>
        </w:trPr>
        <w:tc>
          <w:tcPr>
            <w:tcW w:w="3259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Remboursements</w:t>
            </w:r>
            <w:r>
              <w:rPr>
                <w:rFonts w:ascii="Times New Roman"/>
                <w:spacing w:val="4"/>
                <w:sz w:val="24"/>
              </w:rPr>
              <w:t> </w:t>
            </w:r>
            <w:r>
              <w:rPr>
                <w:spacing w:val="-4"/>
                <w:sz w:val="24"/>
              </w:rPr>
              <w:t>des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spacing w:val="-4"/>
                <w:sz w:val="24"/>
              </w:rPr>
              <w:t>emprunts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64" w:hRule="atLeast"/>
        </w:trPr>
        <w:tc>
          <w:tcPr>
            <w:tcW w:w="3259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Besoin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en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Fonds</w:t>
            </w:r>
            <w:r>
              <w:rPr>
                <w:rFonts w:ascii="Times New Roman"/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de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roulement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before="146"/>
        <w:ind w:left="424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4"/>
          <w:sz w:val="24"/>
        </w:rPr>
        <w:t>*Vous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pouvez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également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joindre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vos</w:t>
      </w:r>
      <w:r>
        <w:rPr>
          <w:rFonts w:ascii="Times New Roman" w:hAnsi="Times New Roman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propres</w:t>
      </w:r>
      <w:r>
        <w:rPr>
          <w:rFonts w:ascii="Times New Roman" w:hAnsi="Times New Roman"/>
          <w:spacing w:val="-12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documents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Calibri" w:hAnsi="Calibri"/>
          <w:b/>
          <w:spacing w:val="-4"/>
          <w:sz w:val="24"/>
        </w:rPr>
        <w:t>prévisionnels</w:t>
      </w:r>
    </w:p>
    <w:p>
      <w:pPr>
        <w:spacing w:after="0"/>
        <w:jc w:val="left"/>
        <w:rPr>
          <w:rFonts w:ascii="Calibri" w:hAnsi="Calibri"/>
          <w:b/>
          <w:sz w:val="24"/>
        </w:rPr>
        <w:sectPr>
          <w:pgSz w:w="11900" w:h="16840"/>
          <w:pgMar w:top="180" w:bottom="280" w:left="708" w:right="850"/>
        </w:sectPr>
      </w:pPr>
    </w:p>
    <w:p>
      <w:pPr>
        <w:spacing w:line="240" w:lineRule="auto"/>
        <w:ind w:left="4327" w:right="0" w:firstLine="0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1588989" cy="59740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989" cy="59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b/>
          <w:sz w:val="32"/>
        </w:rPr>
      </w:pPr>
    </w:p>
    <w:p>
      <w:pPr>
        <w:pStyle w:val="BodyText"/>
        <w:rPr>
          <w:rFonts w:ascii="Calibri"/>
          <w:b/>
          <w:sz w:val="32"/>
        </w:rPr>
      </w:pPr>
    </w:p>
    <w:p>
      <w:pPr>
        <w:pStyle w:val="BodyText"/>
        <w:rPr>
          <w:rFonts w:ascii="Calibri"/>
          <w:b/>
          <w:sz w:val="32"/>
        </w:rPr>
      </w:pPr>
    </w:p>
    <w:p>
      <w:pPr>
        <w:pStyle w:val="BodyText"/>
        <w:spacing w:before="373"/>
        <w:rPr>
          <w:rFonts w:ascii="Calibri"/>
          <w:b/>
          <w:sz w:val="32"/>
        </w:rPr>
      </w:pPr>
    </w:p>
    <w:p>
      <w:pPr>
        <w:pStyle w:val="Heading1"/>
        <w:numPr>
          <w:ilvl w:val="0"/>
          <w:numId w:val="1"/>
        </w:numPr>
        <w:tabs>
          <w:tab w:pos="709" w:val="left" w:leader="none"/>
        </w:tabs>
        <w:spacing w:line="240" w:lineRule="auto" w:before="1" w:after="0"/>
        <w:ind w:left="709" w:right="0" w:hanging="285"/>
        <w:jc w:val="left"/>
        <w:rPr>
          <w:color w:val="205E9A"/>
        </w:rPr>
      </w:pPr>
      <w:r>
        <w:rPr>
          <w:color w:val="205E9A"/>
        </w:rPr>
        <w:t>Pièces</w:t>
      </w:r>
      <w:r>
        <w:rPr>
          <w:color w:val="205E9A"/>
          <w:spacing w:val="-21"/>
        </w:rPr>
        <w:t> </w:t>
      </w:r>
      <w:r>
        <w:rPr>
          <w:color w:val="205E9A"/>
        </w:rPr>
        <w:t>à</w:t>
      </w:r>
      <w:r>
        <w:rPr>
          <w:color w:val="205E9A"/>
          <w:spacing w:val="-18"/>
        </w:rPr>
        <w:t> </w:t>
      </w:r>
      <w:r>
        <w:rPr>
          <w:color w:val="205E9A"/>
          <w:spacing w:val="-2"/>
        </w:rPr>
        <w:t>joindre</w:t>
      </w:r>
    </w:p>
    <w:p>
      <w:pPr>
        <w:pStyle w:val="ListParagraph"/>
        <w:numPr>
          <w:ilvl w:val="0"/>
          <w:numId w:val="3"/>
        </w:numPr>
        <w:tabs>
          <w:tab w:pos="1047" w:val="left" w:leader="none"/>
        </w:tabs>
        <w:spacing w:line="240" w:lineRule="auto" w:before="200" w:after="0"/>
        <w:ind w:left="1047" w:right="0" w:hanging="169"/>
        <w:jc w:val="left"/>
        <w:rPr>
          <w:rFonts w:ascii="Calibri" w:hAnsi="Calibri"/>
          <w:sz w:val="22"/>
        </w:rPr>
      </w:pPr>
      <w:r>
        <w:rPr>
          <w:sz w:val="28"/>
        </w:rPr>
        <w:t>Kbis</w:t>
      </w:r>
      <w:r>
        <w:rPr>
          <w:spacing w:val="-7"/>
          <w:sz w:val="28"/>
        </w:rPr>
        <w:t> </w:t>
      </w:r>
      <w:r>
        <w:rPr>
          <w:sz w:val="28"/>
        </w:rPr>
        <w:t>et</w:t>
      </w:r>
      <w:r>
        <w:rPr>
          <w:spacing w:val="-14"/>
          <w:sz w:val="28"/>
        </w:rPr>
        <w:t> </w:t>
      </w:r>
      <w:r>
        <w:rPr>
          <w:sz w:val="28"/>
        </w:rPr>
        <w:t>statuts</w:t>
      </w:r>
      <w:r>
        <w:rPr>
          <w:spacing w:val="-9"/>
          <w:sz w:val="28"/>
        </w:rPr>
        <w:t> </w:t>
      </w:r>
      <w:r>
        <w:rPr>
          <w:sz w:val="28"/>
        </w:rPr>
        <w:t>de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l’entreprise.</w:t>
      </w:r>
    </w:p>
    <w:p>
      <w:pPr>
        <w:pStyle w:val="ListParagraph"/>
        <w:numPr>
          <w:ilvl w:val="0"/>
          <w:numId w:val="3"/>
        </w:numPr>
        <w:tabs>
          <w:tab w:pos="1047" w:val="left" w:leader="none"/>
        </w:tabs>
        <w:spacing w:line="240" w:lineRule="auto" w:before="198" w:after="0"/>
        <w:ind w:left="1047" w:right="0" w:hanging="169"/>
        <w:jc w:val="left"/>
        <w:rPr>
          <w:rFonts w:ascii="Calibri" w:hAnsi="Calibri"/>
          <w:sz w:val="22"/>
        </w:rPr>
      </w:pPr>
      <w:r>
        <w:rPr>
          <w:sz w:val="28"/>
        </w:rPr>
        <w:t>CV</w:t>
      </w:r>
      <w:r>
        <w:rPr>
          <w:spacing w:val="-1"/>
          <w:sz w:val="28"/>
        </w:rPr>
        <w:t> </w:t>
      </w:r>
      <w:r>
        <w:rPr>
          <w:sz w:val="28"/>
        </w:rPr>
        <w:t>du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Fondateur/Dirigeant.</w:t>
      </w:r>
    </w:p>
    <w:p>
      <w:pPr>
        <w:pStyle w:val="ListParagraph"/>
        <w:numPr>
          <w:ilvl w:val="0"/>
          <w:numId w:val="3"/>
        </w:numPr>
        <w:tabs>
          <w:tab w:pos="1047" w:val="left" w:leader="none"/>
        </w:tabs>
        <w:spacing w:line="240" w:lineRule="auto" w:before="200" w:after="0"/>
        <w:ind w:left="1047" w:right="0" w:hanging="169"/>
        <w:jc w:val="left"/>
        <w:rPr>
          <w:rFonts w:ascii="Calibri" w:hAnsi="Calibri"/>
          <w:sz w:val="28"/>
        </w:rPr>
      </w:pPr>
      <w:r>
        <w:rPr>
          <w:sz w:val="28"/>
        </w:rPr>
        <w:t>Note</w:t>
      </w:r>
      <w:r>
        <w:rPr>
          <w:spacing w:val="-19"/>
          <w:sz w:val="28"/>
        </w:rPr>
        <w:t> </w:t>
      </w:r>
      <w:r>
        <w:rPr>
          <w:sz w:val="28"/>
        </w:rPr>
        <w:t>synthèse</w:t>
      </w:r>
      <w:r>
        <w:rPr>
          <w:spacing w:val="-15"/>
          <w:sz w:val="28"/>
        </w:rPr>
        <w:t> </w:t>
      </w:r>
      <w:r>
        <w:rPr>
          <w:sz w:val="28"/>
        </w:rPr>
        <w:t>en</w:t>
      </w:r>
      <w:r>
        <w:rPr>
          <w:spacing w:val="-17"/>
          <w:sz w:val="28"/>
        </w:rPr>
        <w:t> </w:t>
      </w:r>
      <w:r>
        <w:rPr>
          <w:sz w:val="28"/>
        </w:rPr>
        <w:t>rapport</w:t>
      </w:r>
      <w:r>
        <w:rPr>
          <w:spacing w:val="-14"/>
          <w:sz w:val="28"/>
        </w:rPr>
        <w:t> </w:t>
      </w:r>
      <w:r>
        <w:rPr>
          <w:sz w:val="28"/>
        </w:rPr>
        <w:t>avec</w:t>
      </w:r>
      <w:r>
        <w:rPr>
          <w:spacing w:val="-16"/>
          <w:sz w:val="28"/>
        </w:rPr>
        <w:t> </w:t>
      </w:r>
      <w:r>
        <w:rPr>
          <w:sz w:val="28"/>
        </w:rPr>
        <w:t>les</w:t>
      </w:r>
      <w:r>
        <w:rPr>
          <w:spacing w:val="-16"/>
          <w:sz w:val="28"/>
        </w:rPr>
        <w:t> </w:t>
      </w:r>
      <w:r>
        <w:rPr>
          <w:sz w:val="28"/>
        </w:rPr>
        <w:t>critères</w:t>
      </w:r>
      <w:r>
        <w:rPr>
          <w:spacing w:val="-14"/>
          <w:sz w:val="28"/>
        </w:rPr>
        <w:t> </w:t>
      </w:r>
      <w:r>
        <w:rPr>
          <w:sz w:val="28"/>
        </w:rPr>
        <w:t>de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sélection</w:t>
      </w:r>
    </w:p>
    <w:p>
      <w:pPr>
        <w:pStyle w:val="ListParagraph"/>
        <w:numPr>
          <w:ilvl w:val="0"/>
          <w:numId w:val="3"/>
        </w:numPr>
        <w:tabs>
          <w:tab w:pos="1047" w:val="left" w:leader="none"/>
        </w:tabs>
        <w:spacing w:line="240" w:lineRule="auto" w:before="183" w:after="0"/>
        <w:ind w:left="1047" w:right="0" w:hanging="169"/>
        <w:jc w:val="left"/>
        <w:rPr>
          <w:rFonts w:ascii="Calibri" w:hAnsi="Calibri"/>
          <w:sz w:val="22"/>
        </w:rPr>
      </w:pPr>
      <w:r>
        <w:rPr>
          <w:sz w:val="28"/>
        </w:rPr>
        <w:t>Lettre</w:t>
      </w:r>
      <w:r>
        <w:rPr>
          <w:spacing w:val="-22"/>
          <w:sz w:val="28"/>
        </w:rPr>
        <w:t> </w:t>
      </w:r>
      <w:r>
        <w:rPr>
          <w:sz w:val="28"/>
        </w:rPr>
        <w:t>de</w:t>
      </w:r>
      <w:r>
        <w:rPr>
          <w:spacing w:val="-17"/>
          <w:sz w:val="28"/>
        </w:rPr>
        <w:t> </w:t>
      </w:r>
      <w:r>
        <w:rPr>
          <w:sz w:val="28"/>
        </w:rPr>
        <w:t>support</w:t>
      </w:r>
      <w:r>
        <w:rPr>
          <w:spacing w:val="-12"/>
          <w:sz w:val="28"/>
        </w:rPr>
        <w:t> </w:t>
      </w:r>
      <w:r>
        <w:rPr>
          <w:sz w:val="28"/>
        </w:rPr>
        <w:t>du</w:t>
      </w:r>
      <w:r>
        <w:rPr>
          <w:spacing w:val="-15"/>
          <w:sz w:val="28"/>
        </w:rPr>
        <w:t> </w:t>
      </w:r>
      <w:r>
        <w:rPr>
          <w:sz w:val="28"/>
        </w:rPr>
        <w:t>Club</w:t>
      </w:r>
      <w:r>
        <w:rPr>
          <w:spacing w:val="-17"/>
          <w:sz w:val="28"/>
        </w:rPr>
        <w:t> </w:t>
      </w:r>
      <w:r>
        <w:rPr>
          <w:sz w:val="28"/>
        </w:rPr>
        <w:t>Rotary</w:t>
      </w:r>
      <w:r>
        <w:rPr>
          <w:spacing w:val="-11"/>
          <w:sz w:val="28"/>
        </w:rPr>
        <w:t> </w:t>
      </w:r>
      <w:r>
        <w:rPr>
          <w:sz w:val="28"/>
        </w:rPr>
        <w:t>partenaire</w:t>
      </w:r>
      <w:r>
        <w:rPr>
          <w:spacing w:val="-10"/>
          <w:sz w:val="28"/>
        </w:rPr>
        <w:t> </w:t>
      </w:r>
      <w:r>
        <w:rPr>
          <w:sz w:val="28"/>
        </w:rPr>
        <w:t>avec</w:t>
      </w:r>
      <w:r>
        <w:rPr>
          <w:spacing w:val="-15"/>
          <w:sz w:val="28"/>
        </w:rPr>
        <w:t> </w:t>
      </w:r>
      <w:r>
        <w:rPr>
          <w:sz w:val="28"/>
        </w:rPr>
        <w:t>mention</w:t>
      </w:r>
      <w:r>
        <w:rPr>
          <w:spacing w:val="-15"/>
          <w:sz w:val="28"/>
        </w:rPr>
        <w:t> </w:t>
      </w:r>
      <w:r>
        <w:rPr>
          <w:sz w:val="28"/>
        </w:rPr>
        <w:t>du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contact.</w:t>
      </w:r>
    </w:p>
    <w:p>
      <w:pPr>
        <w:pStyle w:val="ListParagraph"/>
        <w:numPr>
          <w:ilvl w:val="0"/>
          <w:numId w:val="3"/>
        </w:numPr>
        <w:tabs>
          <w:tab w:pos="2051" w:val="left" w:leader="none"/>
        </w:tabs>
        <w:spacing w:line="240" w:lineRule="auto" w:before="201" w:after="0"/>
        <w:ind w:left="424" w:right="1110" w:firstLine="453"/>
        <w:jc w:val="both"/>
        <w:rPr>
          <w:rFonts w:ascii="Calibri" w:hAnsi="Calibri"/>
          <w:sz w:val="22"/>
        </w:rPr>
      </w:pPr>
      <w:r>
        <w:rPr>
          <w:sz w:val="28"/>
        </w:rPr>
        <w:t>Lettre</w:t>
      </w:r>
      <w:r>
        <w:rPr>
          <w:spacing w:val="-17"/>
          <w:sz w:val="28"/>
        </w:rPr>
        <w:t> </w:t>
      </w:r>
      <w:r>
        <w:rPr>
          <w:sz w:val="28"/>
        </w:rPr>
        <w:t>d’engagement</w:t>
      </w:r>
      <w:r>
        <w:rPr>
          <w:spacing w:val="-9"/>
          <w:sz w:val="28"/>
        </w:rPr>
        <w:t> </w:t>
      </w:r>
      <w:r>
        <w:rPr>
          <w:sz w:val="28"/>
        </w:rPr>
        <w:t>à</w:t>
      </w:r>
      <w:r>
        <w:rPr>
          <w:spacing w:val="-18"/>
          <w:sz w:val="28"/>
        </w:rPr>
        <w:t> </w:t>
      </w:r>
      <w:r>
        <w:rPr>
          <w:sz w:val="28"/>
        </w:rPr>
        <w:t>respecter</w:t>
      </w:r>
      <w:r>
        <w:rPr>
          <w:spacing w:val="-10"/>
          <w:sz w:val="28"/>
        </w:rPr>
        <w:t> </w:t>
      </w:r>
      <w:r>
        <w:rPr>
          <w:sz w:val="28"/>
        </w:rPr>
        <w:t>le</w:t>
      </w:r>
      <w:r>
        <w:rPr>
          <w:spacing w:val="-20"/>
          <w:sz w:val="28"/>
        </w:rPr>
        <w:t> </w:t>
      </w:r>
      <w:r>
        <w:rPr>
          <w:sz w:val="28"/>
        </w:rPr>
        <w:t>Règlement</w:t>
      </w:r>
      <w:r>
        <w:rPr>
          <w:spacing w:val="-12"/>
          <w:sz w:val="28"/>
        </w:rPr>
        <w:t> </w:t>
      </w:r>
      <w:r>
        <w:rPr>
          <w:sz w:val="28"/>
        </w:rPr>
        <w:t>du</w:t>
      </w:r>
      <w:r>
        <w:rPr>
          <w:spacing w:val="-15"/>
          <w:sz w:val="28"/>
        </w:rPr>
        <w:t> </w:t>
      </w:r>
      <w:r>
        <w:rPr>
          <w:sz w:val="28"/>
        </w:rPr>
        <w:t>Prix</w:t>
      </w:r>
      <w:r>
        <w:rPr>
          <w:spacing w:val="-14"/>
          <w:sz w:val="28"/>
        </w:rPr>
        <w:t> </w:t>
      </w:r>
      <w:r>
        <w:rPr>
          <w:sz w:val="28"/>
        </w:rPr>
        <w:t>des Jeunes Entrepreneurs (format libre).</w:t>
      </w:r>
    </w:p>
    <w:p>
      <w:pPr>
        <w:pStyle w:val="ListParagraph"/>
        <w:numPr>
          <w:ilvl w:val="0"/>
          <w:numId w:val="3"/>
        </w:numPr>
        <w:tabs>
          <w:tab w:pos="2071" w:val="left" w:leader="none"/>
        </w:tabs>
        <w:spacing w:line="240" w:lineRule="auto" w:before="201" w:after="0"/>
        <w:ind w:left="424" w:right="1090" w:firstLine="453"/>
        <w:jc w:val="both"/>
        <w:rPr>
          <w:rFonts w:ascii="Calibri" w:hAnsi="Calibri"/>
          <w:sz w:val="22"/>
        </w:rPr>
      </w:pPr>
      <w:r>
        <w:rPr>
          <w:sz w:val="28"/>
        </w:rPr>
        <w:t>Vidéo</w:t>
      </w:r>
      <w:r>
        <w:rPr>
          <w:spacing w:val="-9"/>
          <w:sz w:val="28"/>
        </w:rPr>
        <w:t> </w:t>
      </w:r>
      <w:r>
        <w:rPr>
          <w:sz w:val="28"/>
        </w:rPr>
        <w:t>d’une</w:t>
      </w:r>
      <w:r>
        <w:rPr>
          <w:spacing w:val="-13"/>
          <w:sz w:val="28"/>
        </w:rPr>
        <w:t> </w:t>
      </w:r>
      <w:r>
        <w:rPr>
          <w:sz w:val="28"/>
        </w:rPr>
        <w:t>durée</w:t>
      </w:r>
      <w:r>
        <w:rPr>
          <w:spacing w:val="-10"/>
          <w:sz w:val="28"/>
        </w:rPr>
        <w:t> </w:t>
      </w:r>
      <w:r>
        <w:rPr>
          <w:sz w:val="28"/>
        </w:rPr>
        <w:t>de</w:t>
      </w:r>
      <w:r>
        <w:rPr>
          <w:spacing w:val="-10"/>
          <w:sz w:val="28"/>
        </w:rPr>
        <w:t> </w:t>
      </w:r>
      <w:r>
        <w:rPr>
          <w:sz w:val="28"/>
        </w:rPr>
        <w:t>3’</w:t>
      </w:r>
      <w:r>
        <w:rPr>
          <w:spacing w:val="-15"/>
          <w:sz w:val="28"/>
        </w:rPr>
        <w:t> </w:t>
      </w:r>
      <w:r>
        <w:rPr>
          <w:sz w:val="28"/>
        </w:rPr>
        <w:t>maximum</w:t>
      </w:r>
      <w:r>
        <w:rPr>
          <w:spacing w:val="-7"/>
          <w:sz w:val="28"/>
        </w:rPr>
        <w:t> </w:t>
      </w:r>
      <w:r>
        <w:rPr>
          <w:sz w:val="28"/>
        </w:rPr>
        <w:t>présentant</w:t>
      </w:r>
      <w:r>
        <w:rPr>
          <w:spacing w:val="-8"/>
          <w:sz w:val="28"/>
        </w:rPr>
        <w:t> </w:t>
      </w:r>
      <w:r>
        <w:rPr>
          <w:sz w:val="28"/>
        </w:rPr>
        <w:t>le</w:t>
      </w:r>
      <w:r>
        <w:rPr>
          <w:spacing w:val="-15"/>
          <w:sz w:val="28"/>
        </w:rPr>
        <w:t> </w:t>
      </w:r>
      <w:r>
        <w:rPr>
          <w:sz w:val="28"/>
        </w:rPr>
        <w:t>projet.</w:t>
      </w:r>
      <w:r>
        <w:rPr>
          <w:spacing w:val="-14"/>
          <w:sz w:val="28"/>
        </w:rPr>
        <w:t> </w:t>
      </w:r>
      <w:r>
        <w:rPr>
          <w:sz w:val="28"/>
        </w:rPr>
        <w:t>Ce film</w:t>
      </w:r>
      <w:r>
        <w:rPr>
          <w:spacing w:val="-7"/>
          <w:sz w:val="28"/>
        </w:rPr>
        <w:t> </w:t>
      </w:r>
      <w:r>
        <w:rPr>
          <w:sz w:val="28"/>
        </w:rPr>
        <w:t>sera ensuite déposé sur le</w:t>
      </w:r>
      <w:r>
        <w:rPr>
          <w:spacing w:val="-1"/>
          <w:sz w:val="28"/>
        </w:rPr>
        <w:t> </w:t>
      </w:r>
      <w:r>
        <w:rPr>
          <w:sz w:val="28"/>
        </w:rPr>
        <w:t>site internet du Prix si le candidat figure parmi les lauréats finaux.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tabs>
          <w:tab w:pos="4442" w:val="left" w:leader="none"/>
        </w:tabs>
        <w:ind w:left="424"/>
      </w:pPr>
      <w:r>
        <w:rPr/>
        <w:t>Fait</w:t>
      </w:r>
      <w:r>
        <w:rPr>
          <w:spacing w:val="-3"/>
        </w:rPr>
        <w:t> </w:t>
      </w:r>
      <w:r>
        <w:rPr>
          <w:spacing w:val="-10"/>
        </w:rPr>
        <w:t>à</w:t>
      </w:r>
      <w:r>
        <w:rPr/>
        <w:tab/>
        <w:t>le</w:t>
      </w:r>
      <w:r>
        <w:rPr>
          <w:spacing w:val="1"/>
        </w:rPr>
        <w:t> </w:t>
      </w:r>
      <w:r>
        <w:rPr>
          <w:spacing w:val="-10"/>
        </w:rPr>
        <w:t>:</w:t>
      </w:r>
    </w:p>
    <w:p>
      <w:pPr>
        <w:pStyle w:val="BodyText"/>
        <w:spacing w:after="0"/>
        <w:sectPr>
          <w:pgSz w:w="11900" w:h="16840"/>
          <w:pgMar w:top="360" w:bottom="280" w:left="708" w:right="850"/>
        </w:sectPr>
      </w:pPr>
    </w:p>
    <w:p>
      <w:pPr>
        <w:spacing w:line="240" w:lineRule="auto"/>
        <w:ind w:left="41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55800" cy="58521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800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5"/>
      </w:pPr>
    </w:p>
    <w:p>
      <w:pPr>
        <w:pStyle w:val="Heading2"/>
      </w:pPr>
      <w:r>
        <w:rPr>
          <w:color w:val="205E9A"/>
          <w:spacing w:val="-2"/>
        </w:rPr>
        <w:t>Questions</w:t>
      </w:r>
      <w:r>
        <w:rPr>
          <w:color w:val="205E9A"/>
          <w:spacing w:val="-8"/>
        </w:rPr>
        <w:t> </w:t>
      </w:r>
      <w:r>
        <w:rPr>
          <w:color w:val="205E9A"/>
          <w:spacing w:val="-2"/>
        </w:rPr>
        <w:t>subsidiaires.</w:t>
      </w:r>
    </w:p>
    <w:p>
      <w:pPr>
        <w:pStyle w:val="BodyText"/>
        <w:spacing w:before="233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1144" w:val="left" w:leader="none"/>
        </w:tabs>
        <w:spacing w:line="216" w:lineRule="auto" w:before="0" w:after="0"/>
        <w:ind w:left="1144" w:right="645" w:hanging="360"/>
        <w:jc w:val="left"/>
        <w:rPr>
          <w:sz w:val="28"/>
        </w:rPr>
      </w:pPr>
      <w:r>
        <w:rPr>
          <w:sz w:val="28"/>
        </w:rPr>
        <w:t>Comment avez-vous connu l’existence du Prix des Jeunes Entrepreneurs</w:t>
      </w:r>
      <w:r>
        <w:rPr>
          <w:spacing w:val="-11"/>
          <w:sz w:val="28"/>
        </w:rPr>
        <w:t> </w:t>
      </w:r>
      <w:r>
        <w:rPr>
          <w:sz w:val="28"/>
        </w:rPr>
        <w:t>organisé</w:t>
      </w:r>
      <w:r>
        <w:rPr>
          <w:spacing w:val="-12"/>
          <w:sz w:val="28"/>
        </w:rPr>
        <w:t> </w:t>
      </w:r>
      <w:r>
        <w:rPr>
          <w:sz w:val="28"/>
        </w:rPr>
        <w:t>par</w:t>
      </w:r>
      <w:r>
        <w:rPr>
          <w:spacing w:val="-14"/>
          <w:sz w:val="28"/>
        </w:rPr>
        <w:t> </w:t>
      </w:r>
      <w:r>
        <w:rPr>
          <w:sz w:val="28"/>
        </w:rPr>
        <w:t>le</w:t>
      </w:r>
      <w:r>
        <w:rPr>
          <w:spacing w:val="-17"/>
          <w:sz w:val="28"/>
        </w:rPr>
        <w:t> </w:t>
      </w:r>
      <w:r>
        <w:rPr>
          <w:sz w:val="28"/>
        </w:rPr>
        <w:t>District</w:t>
      </w:r>
      <w:r>
        <w:rPr>
          <w:spacing w:val="-11"/>
          <w:sz w:val="28"/>
        </w:rPr>
        <w:t> </w:t>
      </w:r>
      <w:r>
        <w:rPr>
          <w:sz w:val="28"/>
        </w:rPr>
        <w:t>1780</w:t>
      </w:r>
      <w:r>
        <w:rPr>
          <w:spacing w:val="-10"/>
          <w:sz w:val="28"/>
        </w:rPr>
        <w:t> </w:t>
      </w:r>
      <w:r>
        <w:rPr>
          <w:sz w:val="28"/>
        </w:rPr>
        <w:t>du</w:t>
      </w:r>
      <w:r>
        <w:rPr>
          <w:spacing w:val="-19"/>
          <w:sz w:val="28"/>
        </w:rPr>
        <w:t> </w:t>
      </w:r>
      <w:r>
        <w:rPr>
          <w:sz w:val="28"/>
        </w:rPr>
        <w:t>Rotary</w:t>
      </w:r>
      <w:r>
        <w:rPr>
          <w:spacing w:val="-13"/>
          <w:sz w:val="28"/>
        </w:rPr>
        <w:t> </w:t>
      </w:r>
      <w:r>
        <w:rPr>
          <w:sz w:val="28"/>
        </w:rPr>
        <w:t>International</w:t>
      </w:r>
      <w:r>
        <w:rPr>
          <w:spacing w:val="-5"/>
          <w:sz w:val="28"/>
        </w:rPr>
        <w:t> </w:t>
      </w:r>
      <w:r>
        <w:rPr>
          <w:sz w:val="28"/>
        </w:rPr>
        <w:t>?</w:t>
      </w:r>
      <w:r>
        <w:rPr>
          <w:spacing w:val="-17"/>
          <w:sz w:val="28"/>
        </w:rPr>
        <w:t> </w:t>
      </w:r>
      <w:r>
        <w:rPr>
          <w:sz w:val="28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  <w:tab w:pos="1144" w:val="left" w:leader="none"/>
        </w:tabs>
        <w:spacing w:line="216" w:lineRule="auto" w:before="0" w:after="0"/>
        <w:ind w:left="1144" w:right="1391" w:hanging="361"/>
        <w:jc w:val="left"/>
        <w:rPr>
          <w:sz w:val="28"/>
        </w:rPr>
      </w:pPr>
      <w:r>
        <w:rPr>
          <w:sz w:val="28"/>
        </w:rPr>
        <w:t>Avez-vous</w:t>
      </w:r>
      <w:r>
        <w:rPr>
          <w:spacing w:val="-13"/>
          <w:sz w:val="28"/>
        </w:rPr>
        <w:t> </w:t>
      </w:r>
      <w:r>
        <w:rPr>
          <w:sz w:val="28"/>
        </w:rPr>
        <w:t>déjà</w:t>
      </w:r>
      <w:r>
        <w:rPr>
          <w:spacing w:val="-17"/>
          <w:sz w:val="28"/>
        </w:rPr>
        <w:t> </w:t>
      </w:r>
      <w:r>
        <w:rPr>
          <w:sz w:val="28"/>
        </w:rPr>
        <w:t>participé</w:t>
      </w:r>
      <w:r>
        <w:rPr>
          <w:spacing w:val="-14"/>
          <w:sz w:val="28"/>
        </w:rPr>
        <w:t> </w:t>
      </w:r>
      <w:r>
        <w:rPr>
          <w:sz w:val="28"/>
        </w:rPr>
        <w:t>à</w:t>
      </w:r>
      <w:r>
        <w:rPr>
          <w:spacing w:val="-17"/>
          <w:sz w:val="28"/>
        </w:rPr>
        <w:t> </w:t>
      </w:r>
      <w:r>
        <w:rPr>
          <w:sz w:val="28"/>
        </w:rPr>
        <w:t>d’autres</w:t>
      </w:r>
      <w:r>
        <w:rPr>
          <w:spacing w:val="-15"/>
          <w:sz w:val="28"/>
        </w:rPr>
        <w:t> </w:t>
      </w:r>
      <w:r>
        <w:rPr>
          <w:sz w:val="28"/>
        </w:rPr>
        <w:t>concours</w:t>
      </w:r>
      <w:r>
        <w:rPr>
          <w:spacing w:val="-7"/>
          <w:sz w:val="28"/>
        </w:rPr>
        <w:t> </w:t>
      </w:r>
      <w:r>
        <w:rPr>
          <w:sz w:val="28"/>
        </w:rPr>
        <w:t>?</w:t>
      </w:r>
      <w:r>
        <w:rPr>
          <w:spacing w:val="-17"/>
          <w:sz w:val="28"/>
        </w:rPr>
        <w:t> </w:t>
      </w:r>
      <w:r>
        <w:rPr>
          <w:sz w:val="28"/>
        </w:rPr>
        <w:t>pouvez</w:t>
      </w:r>
      <w:r>
        <w:rPr>
          <w:spacing w:val="-15"/>
          <w:sz w:val="28"/>
        </w:rPr>
        <w:t> </w:t>
      </w:r>
      <w:r>
        <w:rPr>
          <w:sz w:val="28"/>
        </w:rPr>
        <w:t>vous</w:t>
      </w:r>
      <w:r>
        <w:rPr>
          <w:spacing w:val="-10"/>
          <w:sz w:val="28"/>
        </w:rPr>
        <w:t> </w:t>
      </w:r>
      <w:r>
        <w:rPr>
          <w:sz w:val="28"/>
        </w:rPr>
        <w:t>les citer ?</w:t>
      </w:r>
    </w:p>
    <w:sectPr>
      <w:pgSz w:w="11900" w:h="16840"/>
      <w:pgMar w:top="32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●"/>
      <w:lvlJc w:val="left"/>
      <w:pPr>
        <w:ind w:left="1144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060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980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900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820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41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61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81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01" w:hanging="360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424" w:hanging="171"/>
      </w:pPr>
      <w:rPr>
        <w:rFonts w:hint="default" w:ascii="Calibri" w:hAnsi="Calibri" w:eastAsia="Calibri" w:cs="Calibri"/>
        <w:spacing w:val="0"/>
        <w:w w:val="10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412" w:hanging="17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04" w:hanging="17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396" w:hanging="17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388" w:hanging="17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81" w:hanging="17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73" w:hanging="17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65" w:hanging="17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357" w:hanging="171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59" w:hanging="35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808" w:hanging="35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756" w:hanging="35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704" w:hanging="35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52" w:hanging="35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601" w:hanging="35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549" w:hanging="35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497" w:hanging="35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45" w:hanging="358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000" w:hanging="706"/>
        <w:jc w:val="right"/>
      </w:pPr>
      <w:rPr>
        <w:rFonts w:hint="default"/>
        <w:spacing w:val="0"/>
        <w:w w:val="99"/>
        <w:lang w:val="fr-FR" w:eastAsia="en-US" w:bidi="ar-SA"/>
      </w:rPr>
    </w:lvl>
    <w:lvl w:ilvl="1">
      <w:start w:val="0"/>
      <w:numFmt w:val="bullet"/>
      <w:lvlText w:val="●"/>
      <w:lvlJc w:val="left"/>
      <w:pPr>
        <w:ind w:left="1144" w:hanging="360"/>
      </w:pPr>
      <w:rPr>
        <w:rFonts w:hint="default" w:ascii="Calibri" w:hAnsi="Calibri" w:eastAsia="Calibri" w:cs="Calibri"/>
        <w:spacing w:val="0"/>
        <w:w w:val="99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162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184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207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229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52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274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97" w:hanging="360"/>
      </w:pPr>
      <w:rPr>
        <w:rFonts w:hint="default"/>
        <w:lang w:val="fr-FR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709" w:hanging="705"/>
      <w:outlineLvl w:val="1"/>
    </w:pPr>
    <w:rPr>
      <w:rFonts w:ascii="Arial" w:hAnsi="Arial" w:eastAsia="Arial" w:cs="Arial"/>
      <w:b/>
      <w:bCs/>
      <w:sz w:val="32"/>
      <w:szCs w:val="32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424"/>
      <w:outlineLvl w:val="2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060"/>
    </w:pPr>
    <w:rPr>
      <w:rFonts w:ascii="Arial" w:hAnsi="Arial" w:eastAsia="Arial" w:cs="Arial"/>
      <w:sz w:val="36"/>
      <w:szCs w:val="36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1144" w:hanging="360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testudalain@gmail.com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dc:title>Dossier de candidature Prix des Jeunes Entrepreneurs 2026 2027</dc:title>
  <dcterms:created xsi:type="dcterms:W3CDTF">2026-10-07T16:47:44Z</dcterms:created>
  <dcterms:modified xsi:type="dcterms:W3CDTF">2026-10-07T16:47:44Z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2026-10-07T00:00:00Z</vt:filetime>
  </property>
  <property fmtid="{D5CDD505-2E9C-101B-9397-08002B2CF9AE}" pid="4" name="Creator">
    <vt:lpwstr>PDFCreator Free 4.3.0</vt:lpwstr>
  </property>
  <property fmtid="{D5CDD505-2E9C-101B-9397-08002B2CF9AE}" pid="5" name="LastSaved">
    <vt:filetime>2026-10-07T00:00:00Z</vt:filetime>
  </property>
  <property fmtid="{D5CDD505-2E9C-101B-9397-08002B2CF9AE}" pid="6" name="Producer">
    <vt:lpwstr>GPL Ghostscript 9.52</vt:lpwstr>
  </property>
</Properties>
</file>